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F5C" w:rsidRPr="00967653" w:rsidRDefault="00C53F5C" w:rsidP="00C53F5C">
      <w:pPr>
        <w:tabs>
          <w:tab w:val="center" w:pos="4677"/>
          <w:tab w:val="right" w:pos="9355"/>
        </w:tabs>
        <w:spacing w:after="0" w:line="240" w:lineRule="auto"/>
        <w:ind w:left="6663"/>
        <w:rPr>
          <w:rFonts w:ascii="Times New Roman" w:eastAsia="Calibri" w:hAnsi="Times New Roman" w:cs="Times New Roman"/>
          <w:b/>
          <w:sz w:val="20"/>
          <w:szCs w:val="20"/>
        </w:rPr>
      </w:pPr>
      <w:proofErr w:type="spellStart"/>
      <w:r w:rsidRPr="00967653">
        <w:rPr>
          <w:rFonts w:ascii="Times New Roman" w:eastAsia="Calibri" w:hAnsi="Times New Roman" w:cs="Times New Roman"/>
          <w:b/>
          <w:sz w:val="20"/>
          <w:szCs w:val="20"/>
          <w:lang w:val="ru-RU"/>
        </w:rPr>
        <w:t>Додаток</w:t>
      </w:r>
      <w:proofErr w:type="spellEnd"/>
      <w:r w:rsidRPr="00967653">
        <w:rPr>
          <w:rFonts w:ascii="Times New Roman" w:eastAsia="Calibri" w:hAnsi="Times New Roman" w:cs="Times New Roman"/>
          <w:b/>
          <w:sz w:val="20"/>
          <w:szCs w:val="20"/>
          <w:lang w:val="ru-RU"/>
        </w:rPr>
        <w:t xml:space="preserve"> №</w:t>
      </w:r>
      <w:r w:rsidRPr="00967653">
        <w:rPr>
          <w:rFonts w:ascii="Times New Roman" w:eastAsia="Calibri" w:hAnsi="Times New Roman" w:cs="Times New Roman"/>
          <w:b/>
          <w:sz w:val="20"/>
          <w:szCs w:val="20"/>
        </w:rPr>
        <w:t xml:space="preserve">3 </w:t>
      </w:r>
      <w:r w:rsidRPr="00967653">
        <w:rPr>
          <w:rFonts w:ascii="Times New Roman" w:eastAsia="Calibri" w:hAnsi="Times New Roman" w:cs="Times New Roman"/>
          <w:sz w:val="20"/>
          <w:szCs w:val="20"/>
          <w:lang w:val="ru-RU"/>
        </w:rPr>
        <w:t xml:space="preserve">до Договору про </w:t>
      </w:r>
      <w:proofErr w:type="spellStart"/>
      <w:r w:rsidRPr="00967653">
        <w:rPr>
          <w:rFonts w:ascii="Times New Roman" w:eastAsia="Calibri" w:hAnsi="Times New Roman" w:cs="Times New Roman"/>
          <w:sz w:val="20"/>
          <w:szCs w:val="20"/>
          <w:lang w:val="ru-RU"/>
        </w:rPr>
        <w:t>постачання</w:t>
      </w:r>
      <w:proofErr w:type="spellEnd"/>
      <w:r w:rsidRPr="00967653">
        <w:rPr>
          <w:rFonts w:ascii="Times New Roman" w:eastAsia="Calibri" w:hAnsi="Times New Roman" w:cs="Times New Roman"/>
          <w:sz w:val="20"/>
          <w:szCs w:val="20"/>
          <w:lang w:val="ru-RU"/>
        </w:rPr>
        <w:t xml:space="preserve"> </w:t>
      </w:r>
      <w:proofErr w:type="spellStart"/>
      <w:r w:rsidRPr="00967653">
        <w:rPr>
          <w:rFonts w:ascii="Times New Roman" w:eastAsia="Calibri" w:hAnsi="Times New Roman" w:cs="Times New Roman"/>
          <w:sz w:val="20"/>
          <w:szCs w:val="20"/>
          <w:lang w:val="ru-RU"/>
        </w:rPr>
        <w:t>електричної</w:t>
      </w:r>
      <w:proofErr w:type="spellEnd"/>
      <w:r w:rsidRPr="00967653">
        <w:rPr>
          <w:rFonts w:ascii="Times New Roman" w:eastAsia="Calibri" w:hAnsi="Times New Roman" w:cs="Times New Roman"/>
          <w:sz w:val="20"/>
          <w:szCs w:val="20"/>
          <w:lang w:val="ru-RU"/>
        </w:rPr>
        <w:t xml:space="preserve"> </w:t>
      </w:r>
      <w:proofErr w:type="spellStart"/>
      <w:r w:rsidRPr="00967653">
        <w:rPr>
          <w:rFonts w:ascii="Times New Roman" w:eastAsia="Calibri" w:hAnsi="Times New Roman" w:cs="Times New Roman"/>
          <w:sz w:val="20"/>
          <w:szCs w:val="20"/>
          <w:lang w:val="ru-RU"/>
        </w:rPr>
        <w:t>енергії</w:t>
      </w:r>
      <w:proofErr w:type="spellEnd"/>
      <w:r w:rsidRPr="00967653">
        <w:rPr>
          <w:rFonts w:ascii="Times New Roman" w:eastAsia="Calibri" w:hAnsi="Times New Roman" w:cs="Times New Roman"/>
          <w:sz w:val="20"/>
          <w:szCs w:val="20"/>
          <w:lang w:val="ru-RU"/>
        </w:rPr>
        <w:t xml:space="preserve"> </w:t>
      </w:r>
      <w:proofErr w:type="spellStart"/>
      <w:r w:rsidRPr="00967653">
        <w:rPr>
          <w:rFonts w:ascii="Times New Roman" w:eastAsia="Calibri" w:hAnsi="Times New Roman" w:cs="Times New Roman"/>
          <w:sz w:val="20"/>
          <w:szCs w:val="20"/>
          <w:lang w:val="ru-RU"/>
        </w:rPr>
        <w:t>постачальником</w:t>
      </w:r>
      <w:proofErr w:type="spellEnd"/>
      <w:r w:rsidRPr="00967653">
        <w:rPr>
          <w:rFonts w:ascii="Times New Roman" w:eastAsia="Calibri" w:hAnsi="Times New Roman" w:cs="Times New Roman"/>
          <w:sz w:val="20"/>
          <w:szCs w:val="20"/>
          <w:lang w:val="ru-RU"/>
        </w:rPr>
        <w:t xml:space="preserve"> </w:t>
      </w:r>
      <w:proofErr w:type="spellStart"/>
      <w:r w:rsidRPr="00967653">
        <w:rPr>
          <w:rFonts w:ascii="Times New Roman" w:eastAsia="Calibri" w:hAnsi="Times New Roman" w:cs="Times New Roman"/>
          <w:sz w:val="20"/>
          <w:szCs w:val="20"/>
          <w:lang w:val="ru-RU"/>
        </w:rPr>
        <w:t>універсальних</w:t>
      </w:r>
      <w:proofErr w:type="spellEnd"/>
      <w:r w:rsidRPr="00967653">
        <w:rPr>
          <w:rFonts w:ascii="Times New Roman" w:eastAsia="Calibri" w:hAnsi="Times New Roman" w:cs="Times New Roman"/>
          <w:sz w:val="20"/>
          <w:szCs w:val="20"/>
          <w:lang w:val="ru-RU"/>
        </w:rPr>
        <w:t xml:space="preserve"> </w:t>
      </w:r>
      <w:proofErr w:type="spellStart"/>
      <w:r w:rsidRPr="00967653">
        <w:rPr>
          <w:rFonts w:ascii="Times New Roman" w:eastAsia="Calibri" w:hAnsi="Times New Roman" w:cs="Times New Roman"/>
          <w:sz w:val="20"/>
          <w:szCs w:val="20"/>
          <w:lang w:val="ru-RU"/>
        </w:rPr>
        <w:t>послуг</w:t>
      </w:r>
      <w:proofErr w:type="spellEnd"/>
      <w:r w:rsidRPr="00967653">
        <w:rPr>
          <w:rFonts w:ascii="Times New Roman" w:eastAsia="Calibri" w:hAnsi="Times New Roman" w:cs="Times New Roman"/>
          <w:sz w:val="20"/>
          <w:szCs w:val="20"/>
          <w:lang w:val="ru-RU"/>
        </w:rPr>
        <w:t xml:space="preserve"> №</w:t>
      </w:r>
    </w:p>
    <w:p w:rsidR="00393387" w:rsidRPr="00967653" w:rsidRDefault="00393387" w:rsidP="00393387">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uk-UA"/>
        </w:rPr>
      </w:pPr>
    </w:p>
    <w:p w:rsidR="00393387" w:rsidRPr="00967653" w:rsidRDefault="00485E26" w:rsidP="00FA4798">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uk-UA"/>
        </w:rPr>
      </w:pPr>
      <w:r w:rsidRPr="00967653">
        <w:rPr>
          <w:rFonts w:ascii="Times New Roman" w:eastAsia="Times New Roman" w:hAnsi="Times New Roman" w:cs="Times New Roman"/>
          <w:b/>
          <w:bCs/>
          <w:sz w:val="24"/>
          <w:szCs w:val="24"/>
          <w:lang w:eastAsia="uk-UA"/>
        </w:rPr>
        <w:t>Комерційна пропозиція №</w:t>
      </w:r>
      <w:r w:rsidR="004349EB" w:rsidRPr="00967653">
        <w:rPr>
          <w:rFonts w:ascii="Times New Roman" w:eastAsia="Times New Roman" w:hAnsi="Times New Roman" w:cs="Times New Roman"/>
          <w:b/>
          <w:bCs/>
          <w:sz w:val="24"/>
          <w:szCs w:val="24"/>
          <w:lang w:eastAsia="uk-UA"/>
        </w:rPr>
        <w:t>3</w:t>
      </w:r>
      <w:r w:rsidR="002349C6" w:rsidRPr="00967653">
        <w:rPr>
          <w:rFonts w:ascii="Times New Roman" w:eastAsia="Times New Roman" w:hAnsi="Times New Roman" w:cs="Times New Roman"/>
          <w:b/>
          <w:bCs/>
          <w:sz w:val="24"/>
          <w:szCs w:val="24"/>
          <w:lang w:eastAsia="uk-UA"/>
        </w:rPr>
        <w:t xml:space="preserve">«Для </w:t>
      </w:r>
      <w:r w:rsidR="002C222A" w:rsidRPr="00967653">
        <w:rPr>
          <w:rFonts w:ascii="Times New Roman" w:eastAsia="Times New Roman" w:hAnsi="Times New Roman" w:cs="Times New Roman"/>
          <w:b/>
          <w:bCs/>
          <w:sz w:val="24"/>
          <w:szCs w:val="24"/>
          <w:lang w:eastAsia="uk-UA"/>
        </w:rPr>
        <w:t>б</w:t>
      </w:r>
      <w:r w:rsidR="002349C6" w:rsidRPr="00967653">
        <w:rPr>
          <w:rFonts w:ascii="Times New Roman" w:eastAsia="Times New Roman" w:hAnsi="Times New Roman" w:cs="Times New Roman"/>
          <w:b/>
          <w:bCs/>
          <w:sz w:val="24"/>
          <w:szCs w:val="24"/>
          <w:lang w:eastAsia="uk-UA"/>
        </w:rPr>
        <w:t>юджетних/</w:t>
      </w:r>
      <w:r w:rsidR="004349EB" w:rsidRPr="00967653">
        <w:rPr>
          <w:rFonts w:ascii="Times New Roman" w:eastAsia="Times New Roman" w:hAnsi="Times New Roman" w:cs="Times New Roman"/>
          <w:b/>
          <w:bCs/>
          <w:sz w:val="24"/>
          <w:szCs w:val="24"/>
          <w:lang w:eastAsia="uk-UA"/>
        </w:rPr>
        <w:t>комунальних установ</w:t>
      </w:r>
      <w:r w:rsidR="00393387" w:rsidRPr="00967653">
        <w:rPr>
          <w:rFonts w:ascii="Times New Roman" w:eastAsia="Times New Roman" w:hAnsi="Times New Roman" w:cs="Times New Roman"/>
          <w:b/>
          <w:bCs/>
          <w:sz w:val="24"/>
          <w:szCs w:val="24"/>
          <w:lang w:eastAsia="uk-UA"/>
        </w:rPr>
        <w:t>»</w:t>
      </w:r>
    </w:p>
    <w:p w:rsidR="00696FFA" w:rsidRDefault="004349EB" w:rsidP="00696FFA">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uk-UA"/>
        </w:rPr>
      </w:pPr>
      <w:r w:rsidRPr="00967653">
        <w:rPr>
          <w:rFonts w:ascii="Times New Roman" w:eastAsia="Times New Roman" w:hAnsi="Times New Roman" w:cs="Times New Roman"/>
          <w:b/>
          <w:bCs/>
          <w:sz w:val="24"/>
          <w:szCs w:val="24"/>
          <w:lang w:eastAsia="uk-UA"/>
        </w:rPr>
        <w:t xml:space="preserve">(по факту) </w:t>
      </w:r>
      <w:r w:rsidR="002330D9" w:rsidRPr="00967653">
        <w:rPr>
          <w:rFonts w:ascii="Times New Roman" w:eastAsia="Times New Roman" w:hAnsi="Times New Roman" w:cs="Times New Roman"/>
          <w:b/>
          <w:bCs/>
          <w:sz w:val="24"/>
          <w:szCs w:val="24"/>
          <w:lang w:eastAsia="uk-UA"/>
        </w:rPr>
        <w:t xml:space="preserve">на </w:t>
      </w:r>
      <w:r w:rsidR="008E2C9B">
        <w:rPr>
          <w:rFonts w:ascii="Times New Roman" w:eastAsia="Times New Roman" w:hAnsi="Times New Roman" w:cs="Times New Roman"/>
          <w:b/>
          <w:bCs/>
          <w:sz w:val="24"/>
          <w:szCs w:val="24"/>
          <w:highlight w:val="yellow"/>
          <w:lang w:eastAsia="uk-UA"/>
        </w:rPr>
        <w:t>листопад</w:t>
      </w:r>
      <w:r w:rsidR="00A92499" w:rsidRPr="00696FFA">
        <w:rPr>
          <w:rFonts w:ascii="Times New Roman" w:eastAsia="Times New Roman" w:hAnsi="Times New Roman" w:cs="Times New Roman"/>
          <w:b/>
          <w:bCs/>
          <w:sz w:val="24"/>
          <w:szCs w:val="24"/>
          <w:highlight w:val="yellow"/>
          <w:lang w:eastAsia="uk-UA"/>
        </w:rPr>
        <w:t xml:space="preserve"> 2023</w:t>
      </w:r>
      <w:r w:rsidR="00696FFA">
        <w:rPr>
          <w:rFonts w:ascii="Times New Roman" w:eastAsia="Times New Roman" w:hAnsi="Times New Roman" w:cs="Times New Roman"/>
          <w:b/>
          <w:bCs/>
          <w:sz w:val="24"/>
          <w:szCs w:val="24"/>
          <w:lang w:eastAsia="uk-UA"/>
        </w:rPr>
        <w:t xml:space="preserve"> </w:t>
      </w:r>
    </w:p>
    <w:p w:rsidR="002349C6" w:rsidRPr="00967653" w:rsidRDefault="00696FFA" w:rsidP="00696FFA">
      <w:pPr>
        <w:shd w:val="clear" w:color="auto" w:fill="FFFFFF" w:themeFill="background1"/>
        <w:spacing w:after="0" w:line="240" w:lineRule="auto"/>
        <w:jc w:val="center"/>
        <w:outlineLvl w:val="1"/>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w:t>
      </w:r>
      <w:r w:rsidR="002349C6" w:rsidRPr="00967653">
        <w:rPr>
          <w:rFonts w:ascii="Times New Roman" w:eastAsia="Times New Roman" w:hAnsi="Times New Roman" w:cs="Times New Roman"/>
          <w:bCs/>
          <w:iCs/>
          <w:sz w:val="24"/>
          <w:szCs w:val="24"/>
          <w:lang w:eastAsia="uk-UA"/>
        </w:rPr>
        <w:t>В якості постачальника електричної енергії ТОВ "ПРИКАРПАТЕНЕРГОТРЕЙД" пропонує клієнтам:</w:t>
      </w:r>
      <w:r>
        <w:rPr>
          <w:rFonts w:ascii="Times New Roman" w:eastAsia="Times New Roman" w:hAnsi="Times New Roman" w:cs="Times New Roman"/>
          <w:bCs/>
          <w:iCs/>
          <w:sz w:val="24"/>
          <w:szCs w:val="24"/>
          <w:lang w:eastAsia="uk-UA"/>
        </w:rPr>
        <w:t xml:space="preserve"> </w:t>
      </w:r>
    </w:p>
    <w:tbl>
      <w:tblPr>
        <w:tblW w:w="9876" w:type="dxa"/>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9"/>
        <w:gridCol w:w="6547"/>
      </w:tblGrid>
      <w:tr w:rsidR="00E17B4E" w:rsidRPr="00967653" w:rsidTr="00696FFA">
        <w:trPr>
          <w:trHeight w:val="5628"/>
        </w:trPr>
        <w:tc>
          <w:tcPr>
            <w:tcW w:w="3424" w:type="dxa"/>
            <w:tcMar>
              <w:top w:w="180" w:type="dxa"/>
              <w:left w:w="180" w:type="dxa"/>
              <w:bottom w:w="180" w:type="dxa"/>
              <w:right w:w="180" w:type="dxa"/>
            </w:tcMar>
            <w:hideMark/>
          </w:tcPr>
          <w:p w:rsidR="002349C6" w:rsidRPr="00967653" w:rsidRDefault="0076601D"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1.</w:t>
            </w:r>
            <w:r w:rsidR="002349C6" w:rsidRPr="00967653">
              <w:rPr>
                <w:rFonts w:ascii="Times New Roman" w:hAnsi="Times New Roman" w:cs="Times New Roman"/>
                <w:sz w:val="24"/>
                <w:szCs w:val="24"/>
                <w:lang w:eastAsia="uk-UA"/>
              </w:rPr>
              <w:t>Ціна (тариф) електричної енергії.</w:t>
            </w:r>
          </w:p>
        </w:tc>
        <w:tc>
          <w:tcPr>
            <w:tcW w:w="6452" w:type="dxa"/>
            <w:tcMar>
              <w:top w:w="180" w:type="dxa"/>
              <w:left w:w="180" w:type="dxa"/>
              <w:bottom w:w="180" w:type="dxa"/>
              <w:right w:w="180" w:type="dxa"/>
            </w:tcMar>
            <w:hideMark/>
          </w:tcPr>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 xml:space="preserve">1.1. Ціна на універсальні послуги для бюджетних/комунальних установ, приєднаних до системи розподілу, розраховується відповідно до Порядку формування цін на універсальні послуги, затвердженого постановою НКРЕКП від 5 </w:t>
            </w:r>
            <w:r w:rsidR="008E2C9B">
              <w:rPr>
                <w:rFonts w:ascii="Times New Roman" w:hAnsi="Times New Roman" w:cs="Times New Roman"/>
                <w:sz w:val="24"/>
                <w:szCs w:val="24"/>
                <w:lang w:eastAsia="uk-UA"/>
              </w:rPr>
              <w:t>листопада</w:t>
            </w:r>
            <w:r w:rsidRPr="00967653">
              <w:rPr>
                <w:rFonts w:ascii="Times New Roman" w:hAnsi="Times New Roman" w:cs="Times New Roman"/>
                <w:sz w:val="24"/>
                <w:szCs w:val="24"/>
                <w:lang w:eastAsia="uk-UA"/>
              </w:rPr>
              <w:t xml:space="preserve"> 2018 року № 1177, за такою формулою:</w:t>
            </w:r>
          </w:p>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Ц</w:t>
            </w:r>
            <w:r w:rsidRPr="00967653">
              <w:rPr>
                <w:rFonts w:ascii="Times New Roman" w:hAnsi="Times New Roman" w:cs="Times New Roman"/>
                <w:i/>
                <w:iCs/>
                <w:sz w:val="24"/>
                <w:szCs w:val="24"/>
                <w:lang w:eastAsia="uk-UA"/>
              </w:rPr>
              <w:t>УП</w:t>
            </w:r>
            <w:r w:rsidRPr="00967653">
              <w:rPr>
                <w:rFonts w:ascii="Times New Roman" w:hAnsi="Times New Roman" w:cs="Times New Roman"/>
                <w:sz w:val="24"/>
                <w:szCs w:val="24"/>
                <w:lang w:eastAsia="uk-UA"/>
              </w:rPr>
              <w:t> = Ц </w:t>
            </w:r>
            <w:proofErr w:type="spellStart"/>
            <w:r w:rsidRPr="00967653">
              <w:rPr>
                <w:rFonts w:ascii="Times New Roman" w:hAnsi="Times New Roman" w:cs="Times New Roman"/>
                <w:i/>
                <w:iCs/>
                <w:sz w:val="24"/>
                <w:szCs w:val="24"/>
                <w:lang w:eastAsia="uk-UA"/>
              </w:rPr>
              <w:t>прогн</w:t>
            </w:r>
            <w:proofErr w:type="spellEnd"/>
            <w:r w:rsidRPr="00967653">
              <w:rPr>
                <w:rFonts w:ascii="Times New Roman" w:hAnsi="Times New Roman" w:cs="Times New Roman"/>
                <w:i/>
                <w:iCs/>
                <w:sz w:val="24"/>
                <w:szCs w:val="24"/>
                <w:lang w:eastAsia="uk-UA"/>
              </w:rPr>
              <w:t xml:space="preserve"> ЗЦ </w:t>
            </w:r>
            <w:r w:rsidRPr="00967653">
              <w:rPr>
                <w:rFonts w:ascii="Times New Roman" w:hAnsi="Times New Roman" w:cs="Times New Roman"/>
                <w:sz w:val="24"/>
                <w:szCs w:val="24"/>
                <w:lang w:eastAsia="uk-UA"/>
              </w:rPr>
              <w:t xml:space="preserve">+ </w:t>
            </w:r>
            <w:proofErr w:type="spellStart"/>
            <w:r w:rsidRPr="00967653">
              <w:rPr>
                <w:rFonts w:ascii="Times New Roman" w:hAnsi="Times New Roman" w:cs="Times New Roman"/>
                <w:sz w:val="24"/>
                <w:szCs w:val="24"/>
                <w:lang w:eastAsia="uk-UA"/>
              </w:rPr>
              <w:t>Т</w:t>
            </w:r>
            <w:r w:rsidRPr="00967653">
              <w:rPr>
                <w:rFonts w:ascii="Times New Roman" w:hAnsi="Times New Roman" w:cs="Times New Roman"/>
                <w:i/>
                <w:iCs/>
                <w:sz w:val="24"/>
                <w:szCs w:val="24"/>
                <w:lang w:eastAsia="uk-UA"/>
              </w:rPr>
              <w:t>пер</w:t>
            </w:r>
            <w:proofErr w:type="spellEnd"/>
            <w:r w:rsidRPr="00967653">
              <w:rPr>
                <w:rFonts w:ascii="Times New Roman" w:hAnsi="Times New Roman" w:cs="Times New Roman"/>
                <w:sz w:val="24"/>
                <w:szCs w:val="24"/>
                <w:lang w:eastAsia="uk-UA"/>
              </w:rPr>
              <w:t> + Т</w:t>
            </w:r>
            <w:r w:rsidRPr="00967653">
              <w:rPr>
                <w:rFonts w:ascii="Times New Roman" w:hAnsi="Times New Roman" w:cs="Times New Roman"/>
                <w:i/>
                <w:iCs/>
                <w:sz w:val="24"/>
                <w:szCs w:val="24"/>
                <w:lang w:eastAsia="uk-UA"/>
              </w:rPr>
              <w:t>Р</w:t>
            </w:r>
            <w:r w:rsidRPr="00967653">
              <w:rPr>
                <w:rFonts w:ascii="Times New Roman" w:hAnsi="Times New Roman" w:cs="Times New Roman"/>
                <w:sz w:val="24"/>
                <w:szCs w:val="24"/>
                <w:lang w:eastAsia="uk-UA"/>
              </w:rPr>
              <w:t> + Т</w:t>
            </w:r>
            <w:r w:rsidRPr="00967653">
              <w:rPr>
                <w:rFonts w:ascii="Times New Roman" w:hAnsi="Times New Roman" w:cs="Times New Roman"/>
                <w:i/>
                <w:iCs/>
                <w:sz w:val="24"/>
                <w:szCs w:val="24"/>
                <w:lang w:eastAsia="uk-UA"/>
              </w:rPr>
              <w:t>УП</w:t>
            </w:r>
            <w:r w:rsidRPr="00967653">
              <w:rPr>
                <w:rFonts w:ascii="Times New Roman" w:hAnsi="Times New Roman" w:cs="Times New Roman"/>
                <w:sz w:val="24"/>
                <w:szCs w:val="24"/>
                <w:lang w:eastAsia="uk-UA"/>
              </w:rPr>
              <w:t>, грн/кВт*год.,</w:t>
            </w:r>
          </w:p>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де Ц </w:t>
            </w:r>
            <w:proofErr w:type="spellStart"/>
            <w:r w:rsidRPr="00967653">
              <w:rPr>
                <w:rFonts w:ascii="Times New Roman" w:hAnsi="Times New Roman" w:cs="Times New Roman"/>
                <w:i/>
                <w:iCs/>
                <w:sz w:val="24"/>
                <w:szCs w:val="24"/>
                <w:lang w:eastAsia="uk-UA"/>
              </w:rPr>
              <w:t>прогн</w:t>
            </w:r>
            <w:proofErr w:type="spellEnd"/>
            <w:r w:rsidRPr="00967653">
              <w:rPr>
                <w:rFonts w:ascii="Times New Roman" w:hAnsi="Times New Roman" w:cs="Times New Roman"/>
                <w:i/>
                <w:iCs/>
                <w:sz w:val="24"/>
                <w:szCs w:val="24"/>
                <w:lang w:eastAsia="uk-UA"/>
              </w:rPr>
              <w:t xml:space="preserve"> ЗЦ – </w:t>
            </w:r>
            <w:r w:rsidRPr="00967653">
              <w:rPr>
                <w:rFonts w:ascii="Times New Roman" w:hAnsi="Times New Roman" w:cs="Times New Roman"/>
                <w:sz w:val="24"/>
                <w:szCs w:val="24"/>
                <w:lang w:eastAsia="uk-UA"/>
              </w:rPr>
              <w:t>прогнозована ціна закупівлі</w:t>
            </w:r>
            <w:r w:rsidRPr="00967653">
              <w:rPr>
                <w:rFonts w:ascii="Times New Roman" w:hAnsi="Times New Roman" w:cs="Times New Roman"/>
                <w:i/>
                <w:iCs/>
                <w:sz w:val="24"/>
                <w:szCs w:val="24"/>
                <w:lang w:eastAsia="uk-UA"/>
              </w:rPr>
              <w:t> </w:t>
            </w:r>
            <w:r w:rsidRPr="00967653">
              <w:rPr>
                <w:rFonts w:ascii="Times New Roman" w:hAnsi="Times New Roman" w:cs="Times New Roman"/>
                <w:sz w:val="24"/>
                <w:szCs w:val="24"/>
                <w:lang w:eastAsia="uk-UA"/>
              </w:rPr>
              <w:t>електроенергії постачальником універсальних послуг;</w:t>
            </w:r>
          </w:p>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proofErr w:type="spellStart"/>
            <w:r w:rsidRPr="00967653">
              <w:rPr>
                <w:rFonts w:ascii="Times New Roman" w:hAnsi="Times New Roman" w:cs="Times New Roman"/>
                <w:sz w:val="24"/>
                <w:szCs w:val="24"/>
                <w:lang w:eastAsia="uk-UA"/>
              </w:rPr>
              <w:t>Т</w:t>
            </w:r>
            <w:r w:rsidRPr="00967653">
              <w:rPr>
                <w:rFonts w:ascii="Times New Roman" w:hAnsi="Times New Roman" w:cs="Times New Roman"/>
                <w:i/>
                <w:iCs/>
                <w:sz w:val="24"/>
                <w:szCs w:val="24"/>
                <w:lang w:eastAsia="uk-UA"/>
              </w:rPr>
              <w:t>пер</w:t>
            </w:r>
            <w:proofErr w:type="spellEnd"/>
            <w:r w:rsidRPr="00967653">
              <w:rPr>
                <w:rFonts w:ascii="Times New Roman" w:hAnsi="Times New Roman" w:cs="Times New Roman"/>
                <w:i/>
                <w:iCs/>
                <w:sz w:val="24"/>
                <w:szCs w:val="24"/>
                <w:lang w:eastAsia="uk-UA"/>
              </w:rPr>
              <w:t>  </w:t>
            </w:r>
            <w:r w:rsidRPr="00967653">
              <w:rPr>
                <w:rFonts w:ascii="Times New Roman" w:hAnsi="Times New Roman" w:cs="Times New Roman"/>
                <w:sz w:val="24"/>
                <w:szCs w:val="24"/>
                <w:lang w:eastAsia="uk-UA"/>
              </w:rPr>
              <w:t>- тариф на послуги з передачі електроенергії, встановлений Регулятором;</w:t>
            </w:r>
          </w:p>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Т</w:t>
            </w:r>
            <w:r w:rsidRPr="00967653">
              <w:rPr>
                <w:rFonts w:ascii="Times New Roman" w:hAnsi="Times New Roman" w:cs="Times New Roman"/>
                <w:i/>
                <w:iCs/>
                <w:sz w:val="24"/>
                <w:szCs w:val="24"/>
                <w:lang w:eastAsia="uk-UA"/>
              </w:rPr>
              <w:t>Р </w:t>
            </w:r>
            <w:r w:rsidRPr="00967653">
              <w:rPr>
                <w:rFonts w:ascii="Times New Roman" w:hAnsi="Times New Roman" w:cs="Times New Roman"/>
                <w:sz w:val="24"/>
                <w:szCs w:val="24"/>
                <w:lang w:eastAsia="uk-UA"/>
              </w:rPr>
              <w:t>- тариф на послуги з розподілу електроенергії, встановлений Регулятором;</w:t>
            </w:r>
          </w:p>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Т</w:t>
            </w:r>
            <w:r w:rsidRPr="00967653">
              <w:rPr>
                <w:rFonts w:ascii="Times New Roman" w:hAnsi="Times New Roman" w:cs="Times New Roman"/>
                <w:i/>
                <w:iCs/>
                <w:sz w:val="24"/>
                <w:szCs w:val="24"/>
                <w:lang w:eastAsia="uk-UA"/>
              </w:rPr>
              <w:t>УП </w:t>
            </w:r>
            <w:r w:rsidRPr="00967653">
              <w:rPr>
                <w:rFonts w:ascii="Times New Roman" w:hAnsi="Times New Roman" w:cs="Times New Roman"/>
                <w:sz w:val="24"/>
                <w:szCs w:val="24"/>
                <w:lang w:eastAsia="uk-UA"/>
              </w:rPr>
              <w:t> - тариф на послуги постачальника універсальних послуг.</w:t>
            </w:r>
          </w:p>
          <w:p w:rsidR="00C934A5" w:rsidRPr="00967653" w:rsidRDefault="007564F7" w:rsidP="00104694">
            <w:pPr>
              <w:pStyle w:val="ac"/>
              <w:shd w:val="clear" w:color="auto" w:fill="FFFFFF" w:themeFill="background1"/>
              <w:rPr>
                <w:rFonts w:ascii="Times New Roman" w:eastAsia="Times New Roman" w:hAnsi="Times New Roman" w:cs="Times New Roman"/>
                <w:sz w:val="24"/>
                <w:szCs w:val="24"/>
                <w:lang w:eastAsia="uk-UA"/>
              </w:rPr>
            </w:pPr>
            <w:r w:rsidRPr="00967653">
              <w:rPr>
                <w:rFonts w:ascii="Times New Roman" w:eastAsia="Times New Roman" w:hAnsi="Times New Roman" w:cs="Times New Roman"/>
                <w:sz w:val="24"/>
                <w:szCs w:val="24"/>
                <w:lang w:eastAsia="uk-UA"/>
              </w:rPr>
              <w:t xml:space="preserve">На </w:t>
            </w:r>
            <w:r w:rsidR="008E2C9B">
              <w:rPr>
                <w:rFonts w:ascii="Times New Roman" w:eastAsia="Times New Roman" w:hAnsi="Times New Roman" w:cs="Times New Roman"/>
                <w:b/>
                <w:bCs/>
                <w:sz w:val="24"/>
                <w:szCs w:val="24"/>
                <w:highlight w:val="yellow"/>
                <w:lang w:eastAsia="uk-UA"/>
              </w:rPr>
              <w:t>листопад</w:t>
            </w:r>
            <w:r w:rsidR="009A4C20" w:rsidRPr="00696FFA">
              <w:rPr>
                <w:rFonts w:ascii="Times New Roman" w:eastAsia="Times New Roman" w:hAnsi="Times New Roman" w:cs="Times New Roman"/>
                <w:b/>
                <w:bCs/>
                <w:sz w:val="24"/>
                <w:szCs w:val="24"/>
                <w:highlight w:val="yellow"/>
                <w:lang w:eastAsia="uk-UA"/>
              </w:rPr>
              <w:t xml:space="preserve"> </w:t>
            </w:r>
            <w:r w:rsidR="00A92499" w:rsidRPr="00696FFA">
              <w:rPr>
                <w:rFonts w:ascii="Times New Roman" w:eastAsia="Times New Roman" w:hAnsi="Times New Roman" w:cs="Times New Roman"/>
                <w:b/>
                <w:bCs/>
                <w:sz w:val="24"/>
                <w:szCs w:val="24"/>
                <w:highlight w:val="yellow"/>
                <w:lang w:eastAsia="uk-UA"/>
              </w:rPr>
              <w:t>2023</w:t>
            </w:r>
            <w:r w:rsidR="007F2F90" w:rsidRPr="00696FFA">
              <w:rPr>
                <w:rFonts w:ascii="Times New Roman" w:eastAsia="Times New Roman" w:hAnsi="Times New Roman" w:cs="Times New Roman"/>
                <w:b/>
                <w:bCs/>
                <w:sz w:val="24"/>
                <w:szCs w:val="24"/>
                <w:highlight w:val="yellow"/>
                <w:lang w:eastAsia="uk-UA"/>
              </w:rPr>
              <w:t xml:space="preserve"> </w:t>
            </w:r>
            <w:r w:rsidRPr="00696FFA">
              <w:rPr>
                <w:rFonts w:ascii="Times New Roman" w:eastAsia="Times New Roman" w:hAnsi="Times New Roman" w:cs="Times New Roman"/>
                <w:sz w:val="24"/>
                <w:szCs w:val="24"/>
                <w:highlight w:val="yellow"/>
                <w:lang w:eastAsia="uk-UA"/>
              </w:rPr>
              <w:t>ціна</w:t>
            </w:r>
            <w:r w:rsidRPr="00967653">
              <w:rPr>
                <w:rFonts w:ascii="Times New Roman" w:eastAsia="Times New Roman" w:hAnsi="Times New Roman" w:cs="Times New Roman"/>
                <w:sz w:val="24"/>
                <w:szCs w:val="24"/>
                <w:lang w:eastAsia="uk-UA"/>
              </w:rPr>
              <w:t xml:space="preserve"> (тариф)  на універсальні послуги для малих непобутових споживачів  відповідно до </w:t>
            </w:r>
            <w:r w:rsidRPr="00967653">
              <w:rPr>
                <w:rFonts w:ascii="Times New Roman" w:hAnsi="Times New Roman" w:cs="Times New Roman"/>
                <w:sz w:val="24"/>
                <w:szCs w:val="24"/>
              </w:rPr>
              <w:t>укладеного договору з оператором системи на послуги розподілу (передачі)</w:t>
            </w:r>
            <w:r w:rsidR="00601ACD" w:rsidRPr="00967653">
              <w:rPr>
                <w:rFonts w:ascii="Times New Roman" w:eastAsia="Times New Roman" w:hAnsi="Times New Roman" w:cs="Times New Roman"/>
                <w:sz w:val="24"/>
                <w:szCs w:val="24"/>
                <w:lang w:eastAsia="uk-UA"/>
              </w:rPr>
              <w:t xml:space="preserve"> становить</w:t>
            </w:r>
            <w:r w:rsidRPr="00967653">
              <w:rPr>
                <w:rFonts w:ascii="Times New Roman" w:eastAsia="Times New Roman" w:hAnsi="Times New Roman" w:cs="Times New Roman"/>
                <w:sz w:val="24"/>
                <w:szCs w:val="24"/>
                <w:lang w:val="ru-RU" w:eastAsia="uk-UA"/>
              </w:rPr>
              <w:t xml:space="preserve">: </w:t>
            </w:r>
            <w:r w:rsidRPr="00967653">
              <w:rPr>
                <w:rFonts w:ascii="Times New Roman" w:eastAsia="Times New Roman" w:hAnsi="Times New Roman" w:cs="Times New Roman"/>
                <w:sz w:val="24"/>
                <w:szCs w:val="24"/>
                <w:lang w:eastAsia="uk-UA"/>
              </w:rPr>
              <w:t xml:space="preserve"> </w:t>
            </w:r>
          </w:p>
          <w:tbl>
            <w:tblPr>
              <w:tblW w:w="5208" w:type="dxa"/>
              <w:tblLook w:val="04A0" w:firstRow="1" w:lastRow="0" w:firstColumn="1" w:lastColumn="0" w:noHBand="0" w:noVBand="1"/>
            </w:tblPr>
            <w:tblGrid>
              <w:gridCol w:w="2552"/>
              <w:gridCol w:w="1328"/>
              <w:gridCol w:w="1328"/>
            </w:tblGrid>
            <w:tr w:rsidR="008E2C9B" w:rsidRPr="008E2C9B" w:rsidTr="008E2C9B">
              <w:trPr>
                <w:trHeight w:val="330"/>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2C9B" w:rsidRPr="008E2C9B" w:rsidRDefault="008E2C9B" w:rsidP="008E2C9B">
                  <w:pPr>
                    <w:spacing w:after="0" w:line="240" w:lineRule="auto"/>
                    <w:jc w:val="center"/>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 xml:space="preserve">Клас напруги/ ОСР </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rsidR="008E2C9B" w:rsidRPr="008E2C9B" w:rsidRDefault="008E2C9B" w:rsidP="008E2C9B">
                  <w:pPr>
                    <w:spacing w:after="0" w:line="240" w:lineRule="auto"/>
                    <w:jc w:val="center"/>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Ціна грн/кВт*год без ПДВ</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rsidR="008E2C9B" w:rsidRPr="008E2C9B" w:rsidRDefault="008E2C9B" w:rsidP="008E2C9B">
                  <w:pPr>
                    <w:spacing w:after="0" w:line="240" w:lineRule="auto"/>
                    <w:jc w:val="center"/>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Ціна грн/кВт*год  з ПДВ</w:t>
                  </w:r>
                </w:p>
              </w:tc>
            </w:tr>
            <w:tr w:rsidR="008E2C9B" w:rsidRPr="008E2C9B" w:rsidTr="008E2C9B">
              <w:trPr>
                <w:trHeight w:val="420"/>
              </w:trPr>
              <w:tc>
                <w:tcPr>
                  <w:tcW w:w="2552" w:type="dxa"/>
                  <w:tcBorders>
                    <w:top w:val="nil"/>
                    <w:left w:val="single" w:sz="8" w:space="0" w:color="auto"/>
                    <w:bottom w:val="nil"/>
                    <w:right w:val="single" w:sz="8" w:space="0" w:color="auto"/>
                  </w:tcBorders>
                  <w:shd w:val="clear" w:color="auto" w:fill="auto"/>
                  <w:vAlign w:val="center"/>
                  <w:hideMark/>
                </w:tcPr>
                <w:p w:rsidR="008E2C9B" w:rsidRPr="008E2C9B" w:rsidRDefault="008E2C9B" w:rsidP="008E2C9B">
                  <w:pPr>
                    <w:spacing w:after="0" w:line="240" w:lineRule="auto"/>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ОСР АТ «</w:t>
                  </w:r>
                  <w:proofErr w:type="spellStart"/>
                  <w:r w:rsidRPr="008E2C9B">
                    <w:rPr>
                      <w:rFonts w:ascii="Times New Roman" w:eastAsia="Times New Roman" w:hAnsi="Times New Roman" w:cs="Times New Roman"/>
                      <w:b/>
                      <w:bCs/>
                      <w:color w:val="000000"/>
                      <w:sz w:val="20"/>
                      <w:szCs w:val="20"/>
                      <w:lang w:eastAsia="uk-UA"/>
                    </w:rPr>
                    <w:t>Прикарпаттяобленерго</w:t>
                  </w:r>
                  <w:proofErr w:type="spellEnd"/>
                  <w:r w:rsidRPr="008E2C9B">
                    <w:rPr>
                      <w:rFonts w:ascii="Times New Roman" w:eastAsia="Times New Roman" w:hAnsi="Times New Roman" w:cs="Times New Roman"/>
                      <w:b/>
                      <w:bCs/>
                      <w:color w:val="000000"/>
                      <w:sz w:val="20"/>
                      <w:szCs w:val="20"/>
                      <w:lang w:eastAsia="uk-UA"/>
                    </w:rPr>
                    <w:t>»</w:t>
                  </w:r>
                </w:p>
              </w:tc>
              <w:tc>
                <w:tcPr>
                  <w:tcW w:w="1328" w:type="dxa"/>
                  <w:tcBorders>
                    <w:top w:val="nil"/>
                    <w:left w:val="nil"/>
                    <w:bottom w:val="nil"/>
                    <w:right w:val="single" w:sz="8" w:space="0" w:color="auto"/>
                  </w:tcBorders>
                  <w:shd w:val="clear" w:color="auto" w:fill="auto"/>
                  <w:vAlign w:val="center"/>
                  <w:hideMark/>
                </w:tcPr>
                <w:p w:rsidR="008E2C9B" w:rsidRPr="008E2C9B" w:rsidRDefault="008E2C9B" w:rsidP="008E2C9B">
                  <w:pPr>
                    <w:spacing w:after="0" w:line="240" w:lineRule="auto"/>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 </w:t>
                  </w:r>
                </w:p>
              </w:tc>
              <w:tc>
                <w:tcPr>
                  <w:tcW w:w="1328" w:type="dxa"/>
                  <w:tcBorders>
                    <w:top w:val="nil"/>
                    <w:left w:val="nil"/>
                    <w:bottom w:val="nil"/>
                    <w:right w:val="single" w:sz="8" w:space="0" w:color="auto"/>
                  </w:tcBorders>
                  <w:shd w:val="clear" w:color="auto" w:fill="auto"/>
                  <w:vAlign w:val="center"/>
                  <w:hideMark/>
                </w:tcPr>
                <w:p w:rsidR="008E2C9B" w:rsidRPr="008E2C9B" w:rsidRDefault="008E2C9B" w:rsidP="008E2C9B">
                  <w:pPr>
                    <w:spacing w:after="0" w:line="240" w:lineRule="auto"/>
                    <w:rPr>
                      <w:rFonts w:ascii="Calibri" w:eastAsia="Times New Roman" w:hAnsi="Calibri" w:cs="Calibri"/>
                      <w:color w:val="000000"/>
                      <w:lang w:eastAsia="uk-UA"/>
                    </w:rPr>
                  </w:pPr>
                  <w:r w:rsidRPr="008E2C9B">
                    <w:rPr>
                      <w:rFonts w:ascii="Calibri" w:eastAsia="Times New Roman" w:hAnsi="Calibri" w:cs="Calibri"/>
                      <w:color w:val="000000"/>
                      <w:lang w:eastAsia="uk-UA"/>
                    </w:rPr>
                    <w:t> </w:t>
                  </w:r>
                </w:p>
              </w:tc>
            </w:tr>
            <w:tr w:rsidR="008E2C9B" w:rsidRPr="008E2C9B" w:rsidTr="008E2C9B">
              <w:trPr>
                <w:trHeight w:val="330"/>
              </w:trPr>
              <w:tc>
                <w:tcPr>
                  <w:tcW w:w="2552" w:type="dxa"/>
                  <w:tcBorders>
                    <w:top w:val="nil"/>
                    <w:left w:val="single" w:sz="8" w:space="0" w:color="auto"/>
                    <w:bottom w:val="nil"/>
                    <w:right w:val="single" w:sz="8" w:space="0" w:color="auto"/>
                  </w:tcBorders>
                  <w:shd w:val="clear" w:color="auto" w:fill="auto"/>
                  <w:vAlign w:val="center"/>
                  <w:hideMark/>
                </w:tcPr>
                <w:p w:rsidR="008E2C9B" w:rsidRPr="008E2C9B" w:rsidRDefault="008E2C9B" w:rsidP="008E2C9B">
                  <w:pPr>
                    <w:spacing w:after="0" w:line="240" w:lineRule="auto"/>
                    <w:rPr>
                      <w:rFonts w:ascii="Times New Roman" w:eastAsia="Times New Roman" w:hAnsi="Times New Roman" w:cs="Times New Roman"/>
                      <w:color w:val="000000"/>
                      <w:sz w:val="20"/>
                      <w:szCs w:val="20"/>
                      <w:lang w:eastAsia="uk-UA"/>
                    </w:rPr>
                  </w:pPr>
                  <w:r w:rsidRPr="008E2C9B">
                    <w:rPr>
                      <w:rFonts w:ascii="Times New Roman" w:eastAsia="Times New Roman" w:hAnsi="Times New Roman" w:cs="Times New Roman"/>
                      <w:color w:val="000000"/>
                      <w:sz w:val="20"/>
                      <w:szCs w:val="20"/>
                      <w:lang w:eastAsia="uk-UA"/>
                    </w:rPr>
                    <w:t xml:space="preserve"> І клас напруги</w:t>
                  </w:r>
                </w:p>
              </w:tc>
              <w:tc>
                <w:tcPr>
                  <w:tcW w:w="1328" w:type="dxa"/>
                  <w:tcBorders>
                    <w:top w:val="nil"/>
                    <w:left w:val="nil"/>
                    <w:bottom w:val="nil"/>
                    <w:right w:val="single" w:sz="8" w:space="0" w:color="auto"/>
                  </w:tcBorders>
                  <w:shd w:val="clear" w:color="auto" w:fill="auto"/>
                  <w:vAlign w:val="center"/>
                  <w:hideMark/>
                </w:tcPr>
                <w:p w:rsidR="008E2C9B" w:rsidRPr="008E2C9B" w:rsidRDefault="008E2C9B" w:rsidP="008E2C9B">
                  <w:pPr>
                    <w:spacing w:after="0" w:line="240" w:lineRule="auto"/>
                    <w:jc w:val="center"/>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5,436360</w:t>
                  </w:r>
                </w:p>
              </w:tc>
              <w:tc>
                <w:tcPr>
                  <w:tcW w:w="1328" w:type="dxa"/>
                  <w:tcBorders>
                    <w:top w:val="nil"/>
                    <w:left w:val="nil"/>
                    <w:bottom w:val="nil"/>
                    <w:right w:val="single" w:sz="8" w:space="0" w:color="auto"/>
                  </w:tcBorders>
                  <w:shd w:val="clear" w:color="auto" w:fill="auto"/>
                  <w:vAlign w:val="center"/>
                  <w:hideMark/>
                </w:tcPr>
                <w:p w:rsidR="008E2C9B" w:rsidRPr="008E2C9B" w:rsidRDefault="008E2C9B" w:rsidP="008E2C9B">
                  <w:pPr>
                    <w:spacing w:after="0" w:line="240" w:lineRule="auto"/>
                    <w:jc w:val="center"/>
                    <w:rPr>
                      <w:rFonts w:ascii="Calibri" w:eastAsia="Times New Roman" w:hAnsi="Calibri" w:cs="Calibri"/>
                      <w:b/>
                      <w:bCs/>
                      <w:color w:val="000000"/>
                      <w:lang w:eastAsia="uk-UA"/>
                    </w:rPr>
                  </w:pPr>
                  <w:r w:rsidRPr="008E2C9B">
                    <w:rPr>
                      <w:rFonts w:ascii="Calibri" w:eastAsia="Times New Roman" w:hAnsi="Calibri" w:cs="Calibri"/>
                      <w:b/>
                      <w:bCs/>
                      <w:color w:val="000000"/>
                      <w:lang w:eastAsia="uk-UA"/>
                    </w:rPr>
                    <w:t>6,523632</w:t>
                  </w:r>
                </w:p>
              </w:tc>
            </w:tr>
            <w:tr w:rsidR="008E2C9B" w:rsidRPr="008E2C9B" w:rsidTr="008E2C9B">
              <w:trPr>
                <w:trHeight w:val="33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8E2C9B" w:rsidRPr="008E2C9B" w:rsidRDefault="008E2C9B" w:rsidP="008E2C9B">
                  <w:pPr>
                    <w:spacing w:after="0" w:line="240" w:lineRule="auto"/>
                    <w:rPr>
                      <w:rFonts w:ascii="Times New Roman" w:eastAsia="Times New Roman" w:hAnsi="Times New Roman" w:cs="Times New Roman"/>
                      <w:color w:val="000000"/>
                      <w:sz w:val="20"/>
                      <w:szCs w:val="20"/>
                      <w:lang w:eastAsia="uk-UA"/>
                    </w:rPr>
                  </w:pPr>
                  <w:r w:rsidRPr="008E2C9B">
                    <w:rPr>
                      <w:rFonts w:ascii="Times New Roman" w:eastAsia="Times New Roman" w:hAnsi="Times New Roman" w:cs="Times New Roman"/>
                      <w:color w:val="000000"/>
                      <w:sz w:val="20"/>
                      <w:szCs w:val="20"/>
                      <w:lang w:eastAsia="uk-UA"/>
                    </w:rPr>
                    <w:t>ІІ клас напруги</w:t>
                  </w:r>
                </w:p>
              </w:tc>
              <w:tc>
                <w:tcPr>
                  <w:tcW w:w="1328" w:type="dxa"/>
                  <w:tcBorders>
                    <w:top w:val="nil"/>
                    <w:left w:val="nil"/>
                    <w:bottom w:val="single" w:sz="8" w:space="0" w:color="auto"/>
                    <w:right w:val="single" w:sz="8" w:space="0" w:color="auto"/>
                  </w:tcBorders>
                  <w:shd w:val="clear" w:color="auto" w:fill="auto"/>
                  <w:vAlign w:val="center"/>
                  <w:hideMark/>
                </w:tcPr>
                <w:p w:rsidR="008E2C9B" w:rsidRPr="008E2C9B" w:rsidRDefault="008E2C9B" w:rsidP="008E2C9B">
                  <w:pPr>
                    <w:spacing w:after="0" w:line="240" w:lineRule="auto"/>
                    <w:jc w:val="center"/>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6,955350</w:t>
                  </w:r>
                </w:p>
              </w:tc>
              <w:tc>
                <w:tcPr>
                  <w:tcW w:w="1328" w:type="dxa"/>
                  <w:tcBorders>
                    <w:top w:val="nil"/>
                    <w:left w:val="nil"/>
                    <w:bottom w:val="nil"/>
                    <w:right w:val="single" w:sz="8" w:space="0" w:color="auto"/>
                  </w:tcBorders>
                  <w:shd w:val="clear" w:color="auto" w:fill="auto"/>
                  <w:vAlign w:val="center"/>
                  <w:hideMark/>
                </w:tcPr>
                <w:p w:rsidR="008E2C9B" w:rsidRPr="008E2C9B" w:rsidRDefault="008E2C9B" w:rsidP="008E2C9B">
                  <w:pPr>
                    <w:spacing w:after="0" w:line="240" w:lineRule="auto"/>
                    <w:jc w:val="center"/>
                    <w:rPr>
                      <w:rFonts w:ascii="Calibri" w:eastAsia="Times New Roman" w:hAnsi="Calibri" w:cs="Calibri"/>
                      <w:b/>
                      <w:bCs/>
                      <w:color w:val="000000"/>
                      <w:lang w:eastAsia="uk-UA"/>
                    </w:rPr>
                  </w:pPr>
                  <w:r w:rsidRPr="008E2C9B">
                    <w:rPr>
                      <w:rFonts w:ascii="Calibri" w:eastAsia="Times New Roman" w:hAnsi="Calibri" w:cs="Calibri"/>
                      <w:b/>
                      <w:bCs/>
                      <w:color w:val="000000"/>
                      <w:lang w:eastAsia="uk-UA"/>
                    </w:rPr>
                    <w:t>8,346420</w:t>
                  </w:r>
                </w:p>
              </w:tc>
            </w:tr>
            <w:tr w:rsidR="008E2C9B" w:rsidRPr="008E2C9B" w:rsidTr="008E2C9B">
              <w:trPr>
                <w:trHeight w:val="405"/>
              </w:trPr>
              <w:tc>
                <w:tcPr>
                  <w:tcW w:w="2552" w:type="dxa"/>
                  <w:tcBorders>
                    <w:top w:val="nil"/>
                    <w:left w:val="single" w:sz="8" w:space="0" w:color="auto"/>
                    <w:bottom w:val="nil"/>
                    <w:right w:val="single" w:sz="8" w:space="0" w:color="auto"/>
                  </w:tcBorders>
                  <w:shd w:val="clear" w:color="auto" w:fill="auto"/>
                  <w:vAlign w:val="center"/>
                  <w:hideMark/>
                </w:tcPr>
                <w:p w:rsidR="008E2C9B" w:rsidRPr="008E2C9B" w:rsidRDefault="008E2C9B" w:rsidP="008E2C9B">
                  <w:pPr>
                    <w:spacing w:after="0" w:line="240" w:lineRule="auto"/>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ОСР АТ «Укрзалізниця »</w:t>
                  </w:r>
                </w:p>
              </w:tc>
              <w:tc>
                <w:tcPr>
                  <w:tcW w:w="1328" w:type="dxa"/>
                  <w:tcBorders>
                    <w:top w:val="nil"/>
                    <w:left w:val="nil"/>
                    <w:bottom w:val="nil"/>
                    <w:right w:val="single" w:sz="8" w:space="0" w:color="auto"/>
                  </w:tcBorders>
                  <w:shd w:val="clear" w:color="auto" w:fill="auto"/>
                  <w:vAlign w:val="center"/>
                  <w:hideMark/>
                </w:tcPr>
                <w:p w:rsidR="008E2C9B" w:rsidRPr="008E2C9B" w:rsidRDefault="008E2C9B" w:rsidP="008E2C9B">
                  <w:pPr>
                    <w:spacing w:after="0" w:line="240" w:lineRule="auto"/>
                    <w:jc w:val="center"/>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 </w:t>
                  </w:r>
                </w:p>
              </w:tc>
              <w:tc>
                <w:tcPr>
                  <w:tcW w:w="1328" w:type="dxa"/>
                  <w:tcBorders>
                    <w:top w:val="single" w:sz="8" w:space="0" w:color="auto"/>
                    <w:left w:val="nil"/>
                    <w:bottom w:val="nil"/>
                    <w:right w:val="single" w:sz="8" w:space="0" w:color="auto"/>
                  </w:tcBorders>
                  <w:shd w:val="clear" w:color="auto" w:fill="auto"/>
                  <w:vAlign w:val="center"/>
                  <w:hideMark/>
                </w:tcPr>
                <w:p w:rsidR="008E2C9B" w:rsidRPr="008E2C9B" w:rsidRDefault="008E2C9B" w:rsidP="008E2C9B">
                  <w:pPr>
                    <w:spacing w:after="0" w:line="240" w:lineRule="auto"/>
                    <w:jc w:val="center"/>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 </w:t>
                  </w:r>
                </w:p>
              </w:tc>
            </w:tr>
            <w:tr w:rsidR="008E2C9B" w:rsidRPr="008E2C9B" w:rsidTr="008E2C9B">
              <w:trPr>
                <w:trHeight w:val="330"/>
              </w:trPr>
              <w:tc>
                <w:tcPr>
                  <w:tcW w:w="2552" w:type="dxa"/>
                  <w:tcBorders>
                    <w:top w:val="nil"/>
                    <w:left w:val="single" w:sz="8" w:space="0" w:color="auto"/>
                    <w:bottom w:val="nil"/>
                    <w:right w:val="single" w:sz="8" w:space="0" w:color="auto"/>
                  </w:tcBorders>
                  <w:shd w:val="clear" w:color="auto" w:fill="auto"/>
                  <w:vAlign w:val="center"/>
                  <w:hideMark/>
                </w:tcPr>
                <w:p w:rsidR="008E2C9B" w:rsidRPr="008E2C9B" w:rsidRDefault="008E2C9B" w:rsidP="008E2C9B">
                  <w:pPr>
                    <w:spacing w:after="0" w:line="240" w:lineRule="auto"/>
                    <w:rPr>
                      <w:rFonts w:ascii="Times New Roman" w:eastAsia="Times New Roman" w:hAnsi="Times New Roman" w:cs="Times New Roman"/>
                      <w:color w:val="000000"/>
                      <w:sz w:val="20"/>
                      <w:szCs w:val="20"/>
                      <w:lang w:eastAsia="uk-UA"/>
                    </w:rPr>
                  </w:pPr>
                  <w:r w:rsidRPr="008E2C9B">
                    <w:rPr>
                      <w:rFonts w:ascii="Times New Roman" w:eastAsia="Times New Roman" w:hAnsi="Times New Roman" w:cs="Times New Roman"/>
                      <w:color w:val="000000"/>
                      <w:sz w:val="20"/>
                      <w:szCs w:val="20"/>
                      <w:lang w:eastAsia="uk-UA"/>
                    </w:rPr>
                    <w:t xml:space="preserve"> І клас напруги</w:t>
                  </w:r>
                </w:p>
              </w:tc>
              <w:tc>
                <w:tcPr>
                  <w:tcW w:w="1328" w:type="dxa"/>
                  <w:tcBorders>
                    <w:top w:val="nil"/>
                    <w:left w:val="nil"/>
                    <w:bottom w:val="nil"/>
                    <w:right w:val="single" w:sz="8" w:space="0" w:color="auto"/>
                  </w:tcBorders>
                  <w:shd w:val="clear" w:color="auto" w:fill="auto"/>
                  <w:vAlign w:val="center"/>
                  <w:hideMark/>
                </w:tcPr>
                <w:p w:rsidR="008E2C9B" w:rsidRPr="008E2C9B" w:rsidRDefault="008E2C9B" w:rsidP="008E2C9B">
                  <w:pPr>
                    <w:spacing w:after="0" w:line="240" w:lineRule="auto"/>
                    <w:jc w:val="center"/>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5,546720</w:t>
                  </w:r>
                </w:p>
              </w:tc>
              <w:tc>
                <w:tcPr>
                  <w:tcW w:w="1328" w:type="dxa"/>
                  <w:tcBorders>
                    <w:top w:val="nil"/>
                    <w:left w:val="nil"/>
                    <w:bottom w:val="nil"/>
                    <w:right w:val="single" w:sz="8" w:space="0" w:color="auto"/>
                  </w:tcBorders>
                  <w:shd w:val="clear" w:color="auto" w:fill="auto"/>
                  <w:vAlign w:val="center"/>
                  <w:hideMark/>
                </w:tcPr>
                <w:p w:rsidR="008E2C9B" w:rsidRPr="008E2C9B" w:rsidRDefault="008E2C9B" w:rsidP="008E2C9B">
                  <w:pPr>
                    <w:spacing w:after="0" w:line="240" w:lineRule="auto"/>
                    <w:jc w:val="center"/>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6,656064</w:t>
                  </w:r>
                </w:p>
              </w:tc>
            </w:tr>
            <w:tr w:rsidR="008E2C9B" w:rsidRPr="008E2C9B" w:rsidTr="008E2C9B">
              <w:trPr>
                <w:trHeight w:val="33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8E2C9B" w:rsidRPr="008E2C9B" w:rsidRDefault="008E2C9B" w:rsidP="008E2C9B">
                  <w:pPr>
                    <w:spacing w:after="0" w:line="240" w:lineRule="auto"/>
                    <w:rPr>
                      <w:rFonts w:ascii="Times New Roman" w:eastAsia="Times New Roman" w:hAnsi="Times New Roman" w:cs="Times New Roman"/>
                      <w:color w:val="000000"/>
                      <w:sz w:val="20"/>
                      <w:szCs w:val="20"/>
                      <w:lang w:eastAsia="uk-UA"/>
                    </w:rPr>
                  </w:pPr>
                  <w:r w:rsidRPr="008E2C9B">
                    <w:rPr>
                      <w:rFonts w:ascii="Times New Roman" w:eastAsia="Times New Roman" w:hAnsi="Times New Roman" w:cs="Times New Roman"/>
                      <w:color w:val="000000"/>
                      <w:sz w:val="20"/>
                      <w:szCs w:val="20"/>
                      <w:lang w:eastAsia="uk-UA"/>
                    </w:rPr>
                    <w:t>ІІ клас напруги</w:t>
                  </w:r>
                </w:p>
              </w:tc>
              <w:tc>
                <w:tcPr>
                  <w:tcW w:w="1328" w:type="dxa"/>
                  <w:tcBorders>
                    <w:top w:val="nil"/>
                    <w:left w:val="nil"/>
                    <w:bottom w:val="single" w:sz="8" w:space="0" w:color="auto"/>
                    <w:right w:val="single" w:sz="8" w:space="0" w:color="auto"/>
                  </w:tcBorders>
                  <w:shd w:val="clear" w:color="auto" w:fill="auto"/>
                  <w:vAlign w:val="center"/>
                  <w:hideMark/>
                </w:tcPr>
                <w:p w:rsidR="008E2C9B" w:rsidRPr="008E2C9B" w:rsidRDefault="008E2C9B" w:rsidP="008E2C9B">
                  <w:pPr>
                    <w:spacing w:after="0" w:line="240" w:lineRule="auto"/>
                    <w:jc w:val="center"/>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7,000790</w:t>
                  </w:r>
                </w:p>
              </w:tc>
              <w:tc>
                <w:tcPr>
                  <w:tcW w:w="1328" w:type="dxa"/>
                  <w:tcBorders>
                    <w:top w:val="nil"/>
                    <w:left w:val="nil"/>
                    <w:bottom w:val="nil"/>
                    <w:right w:val="single" w:sz="8" w:space="0" w:color="auto"/>
                  </w:tcBorders>
                  <w:shd w:val="clear" w:color="auto" w:fill="auto"/>
                  <w:vAlign w:val="center"/>
                  <w:hideMark/>
                </w:tcPr>
                <w:p w:rsidR="008E2C9B" w:rsidRPr="008E2C9B" w:rsidRDefault="008E2C9B" w:rsidP="008E2C9B">
                  <w:pPr>
                    <w:spacing w:after="0" w:line="240" w:lineRule="auto"/>
                    <w:jc w:val="center"/>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8,400948</w:t>
                  </w:r>
                </w:p>
              </w:tc>
            </w:tr>
            <w:tr w:rsidR="008E2C9B" w:rsidRPr="008E2C9B" w:rsidTr="008E2C9B">
              <w:trPr>
                <w:trHeight w:val="405"/>
              </w:trPr>
              <w:tc>
                <w:tcPr>
                  <w:tcW w:w="2552" w:type="dxa"/>
                  <w:tcBorders>
                    <w:top w:val="nil"/>
                    <w:left w:val="single" w:sz="8" w:space="0" w:color="auto"/>
                    <w:bottom w:val="nil"/>
                    <w:right w:val="single" w:sz="8" w:space="0" w:color="auto"/>
                  </w:tcBorders>
                  <w:shd w:val="clear" w:color="auto" w:fill="auto"/>
                  <w:vAlign w:val="center"/>
                  <w:hideMark/>
                </w:tcPr>
                <w:p w:rsidR="008E2C9B" w:rsidRPr="008E2C9B" w:rsidRDefault="008E2C9B" w:rsidP="008E2C9B">
                  <w:pPr>
                    <w:spacing w:after="0" w:line="240" w:lineRule="auto"/>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ОСР ВАТ «</w:t>
                  </w:r>
                  <w:proofErr w:type="spellStart"/>
                  <w:r w:rsidRPr="008E2C9B">
                    <w:rPr>
                      <w:rFonts w:ascii="Times New Roman" w:eastAsia="Times New Roman" w:hAnsi="Times New Roman" w:cs="Times New Roman"/>
                      <w:b/>
                      <w:bCs/>
                      <w:color w:val="000000"/>
                      <w:sz w:val="20"/>
                      <w:szCs w:val="20"/>
                      <w:lang w:eastAsia="uk-UA"/>
                    </w:rPr>
                    <w:t>Тернопільобленерго</w:t>
                  </w:r>
                  <w:proofErr w:type="spellEnd"/>
                  <w:r w:rsidRPr="008E2C9B">
                    <w:rPr>
                      <w:rFonts w:ascii="Times New Roman" w:eastAsia="Times New Roman" w:hAnsi="Times New Roman" w:cs="Times New Roman"/>
                      <w:b/>
                      <w:bCs/>
                      <w:color w:val="000000"/>
                      <w:sz w:val="20"/>
                      <w:szCs w:val="20"/>
                      <w:lang w:eastAsia="uk-UA"/>
                    </w:rPr>
                    <w:t>»</w:t>
                  </w:r>
                </w:p>
              </w:tc>
              <w:tc>
                <w:tcPr>
                  <w:tcW w:w="1328" w:type="dxa"/>
                  <w:tcBorders>
                    <w:top w:val="nil"/>
                    <w:left w:val="nil"/>
                    <w:bottom w:val="nil"/>
                    <w:right w:val="single" w:sz="8" w:space="0" w:color="auto"/>
                  </w:tcBorders>
                  <w:shd w:val="clear" w:color="auto" w:fill="auto"/>
                  <w:vAlign w:val="center"/>
                  <w:hideMark/>
                </w:tcPr>
                <w:p w:rsidR="008E2C9B" w:rsidRPr="008E2C9B" w:rsidRDefault="008E2C9B" w:rsidP="008E2C9B">
                  <w:pPr>
                    <w:spacing w:after="0" w:line="240" w:lineRule="auto"/>
                    <w:jc w:val="center"/>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 </w:t>
                  </w:r>
                </w:p>
              </w:tc>
              <w:tc>
                <w:tcPr>
                  <w:tcW w:w="1328" w:type="dxa"/>
                  <w:tcBorders>
                    <w:top w:val="single" w:sz="8" w:space="0" w:color="auto"/>
                    <w:left w:val="nil"/>
                    <w:bottom w:val="nil"/>
                    <w:right w:val="single" w:sz="8" w:space="0" w:color="auto"/>
                  </w:tcBorders>
                  <w:shd w:val="clear" w:color="auto" w:fill="auto"/>
                  <w:vAlign w:val="center"/>
                  <w:hideMark/>
                </w:tcPr>
                <w:p w:rsidR="008E2C9B" w:rsidRPr="008E2C9B" w:rsidRDefault="008E2C9B" w:rsidP="008E2C9B">
                  <w:pPr>
                    <w:spacing w:after="0" w:line="240" w:lineRule="auto"/>
                    <w:jc w:val="center"/>
                    <w:rPr>
                      <w:rFonts w:ascii="Calibri" w:eastAsia="Times New Roman" w:hAnsi="Calibri" w:cs="Calibri"/>
                      <w:b/>
                      <w:bCs/>
                      <w:color w:val="000000"/>
                      <w:lang w:eastAsia="uk-UA"/>
                    </w:rPr>
                  </w:pPr>
                  <w:r w:rsidRPr="008E2C9B">
                    <w:rPr>
                      <w:rFonts w:ascii="Calibri" w:eastAsia="Times New Roman" w:hAnsi="Calibri" w:cs="Calibri"/>
                      <w:b/>
                      <w:bCs/>
                      <w:color w:val="000000"/>
                      <w:lang w:eastAsia="uk-UA"/>
                    </w:rPr>
                    <w:t> </w:t>
                  </w:r>
                </w:p>
              </w:tc>
            </w:tr>
            <w:tr w:rsidR="008E2C9B" w:rsidRPr="008E2C9B" w:rsidTr="008E2C9B">
              <w:trPr>
                <w:trHeight w:val="330"/>
              </w:trPr>
              <w:tc>
                <w:tcPr>
                  <w:tcW w:w="2552" w:type="dxa"/>
                  <w:tcBorders>
                    <w:top w:val="nil"/>
                    <w:left w:val="single" w:sz="8" w:space="0" w:color="auto"/>
                    <w:bottom w:val="nil"/>
                    <w:right w:val="single" w:sz="8" w:space="0" w:color="auto"/>
                  </w:tcBorders>
                  <w:shd w:val="clear" w:color="auto" w:fill="auto"/>
                  <w:vAlign w:val="center"/>
                  <w:hideMark/>
                </w:tcPr>
                <w:p w:rsidR="008E2C9B" w:rsidRPr="008E2C9B" w:rsidRDefault="008E2C9B" w:rsidP="008E2C9B">
                  <w:pPr>
                    <w:spacing w:after="0" w:line="240" w:lineRule="auto"/>
                    <w:rPr>
                      <w:rFonts w:ascii="Times New Roman" w:eastAsia="Times New Roman" w:hAnsi="Times New Roman" w:cs="Times New Roman"/>
                      <w:color w:val="000000"/>
                      <w:sz w:val="20"/>
                      <w:szCs w:val="20"/>
                      <w:lang w:eastAsia="uk-UA"/>
                    </w:rPr>
                  </w:pPr>
                  <w:r w:rsidRPr="008E2C9B">
                    <w:rPr>
                      <w:rFonts w:ascii="Times New Roman" w:eastAsia="Times New Roman" w:hAnsi="Times New Roman" w:cs="Times New Roman"/>
                      <w:color w:val="000000"/>
                      <w:sz w:val="20"/>
                      <w:szCs w:val="20"/>
                      <w:lang w:eastAsia="uk-UA"/>
                    </w:rPr>
                    <w:t>І клас напруги</w:t>
                  </w:r>
                </w:p>
              </w:tc>
              <w:tc>
                <w:tcPr>
                  <w:tcW w:w="1328" w:type="dxa"/>
                  <w:tcBorders>
                    <w:top w:val="nil"/>
                    <w:left w:val="nil"/>
                    <w:bottom w:val="nil"/>
                    <w:right w:val="single" w:sz="8" w:space="0" w:color="auto"/>
                  </w:tcBorders>
                  <w:shd w:val="clear" w:color="auto" w:fill="auto"/>
                  <w:vAlign w:val="center"/>
                  <w:hideMark/>
                </w:tcPr>
                <w:p w:rsidR="008E2C9B" w:rsidRPr="008E2C9B" w:rsidRDefault="008E2C9B" w:rsidP="008E2C9B">
                  <w:pPr>
                    <w:spacing w:after="0" w:line="240" w:lineRule="auto"/>
                    <w:jc w:val="center"/>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5,478360</w:t>
                  </w:r>
                </w:p>
              </w:tc>
              <w:tc>
                <w:tcPr>
                  <w:tcW w:w="1328" w:type="dxa"/>
                  <w:tcBorders>
                    <w:top w:val="nil"/>
                    <w:left w:val="nil"/>
                    <w:bottom w:val="nil"/>
                    <w:right w:val="single" w:sz="8" w:space="0" w:color="auto"/>
                  </w:tcBorders>
                  <w:shd w:val="clear" w:color="auto" w:fill="auto"/>
                  <w:vAlign w:val="center"/>
                  <w:hideMark/>
                </w:tcPr>
                <w:p w:rsidR="008E2C9B" w:rsidRPr="008E2C9B" w:rsidRDefault="008E2C9B" w:rsidP="008E2C9B">
                  <w:pPr>
                    <w:spacing w:after="0" w:line="240" w:lineRule="auto"/>
                    <w:jc w:val="center"/>
                    <w:rPr>
                      <w:rFonts w:ascii="Calibri" w:eastAsia="Times New Roman" w:hAnsi="Calibri" w:cs="Calibri"/>
                      <w:b/>
                      <w:bCs/>
                      <w:color w:val="000000"/>
                      <w:lang w:eastAsia="uk-UA"/>
                    </w:rPr>
                  </w:pPr>
                  <w:r w:rsidRPr="008E2C9B">
                    <w:rPr>
                      <w:rFonts w:ascii="Calibri" w:eastAsia="Times New Roman" w:hAnsi="Calibri" w:cs="Calibri"/>
                      <w:b/>
                      <w:bCs/>
                      <w:color w:val="000000"/>
                      <w:lang w:eastAsia="uk-UA"/>
                    </w:rPr>
                    <w:t>6,574032</w:t>
                  </w:r>
                </w:p>
              </w:tc>
            </w:tr>
            <w:tr w:rsidR="008E2C9B" w:rsidRPr="008E2C9B" w:rsidTr="008E2C9B">
              <w:trPr>
                <w:trHeight w:val="33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8E2C9B" w:rsidRPr="008E2C9B" w:rsidRDefault="008E2C9B" w:rsidP="008E2C9B">
                  <w:pPr>
                    <w:spacing w:after="0" w:line="240" w:lineRule="auto"/>
                    <w:rPr>
                      <w:rFonts w:ascii="Times New Roman" w:eastAsia="Times New Roman" w:hAnsi="Times New Roman" w:cs="Times New Roman"/>
                      <w:color w:val="000000"/>
                      <w:sz w:val="20"/>
                      <w:szCs w:val="20"/>
                      <w:lang w:eastAsia="uk-UA"/>
                    </w:rPr>
                  </w:pPr>
                  <w:r w:rsidRPr="008E2C9B">
                    <w:rPr>
                      <w:rFonts w:ascii="Times New Roman" w:eastAsia="Times New Roman" w:hAnsi="Times New Roman" w:cs="Times New Roman"/>
                      <w:color w:val="000000"/>
                      <w:sz w:val="20"/>
                      <w:szCs w:val="20"/>
                      <w:lang w:eastAsia="uk-UA"/>
                    </w:rPr>
                    <w:t>ІІ клас напруги</w:t>
                  </w:r>
                </w:p>
              </w:tc>
              <w:tc>
                <w:tcPr>
                  <w:tcW w:w="1328" w:type="dxa"/>
                  <w:tcBorders>
                    <w:top w:val="nil"/>
                    <w:left w:val="nil"/>
                    <w:bottom w:val="single" w:sz="8" w:space="0" w:color="auto"/>
                    <w:right w:val="single" w:sz="8" w:space="0" w:color="auto"/>
                  </w:tcBorders>
                  <w:shd w:val="clear" w:color="auto" w:fill="auto"/>
                  <w:vAlign w:val="center"/>
                  <w:hideMark/>
                </w:tcPr>
                <w:p w:rsidR="008E2C9B" w:rsidRPr="008E2C9B" w:rsidRDefault="008E2C9B" w:rsidP="008E2C9B">
                  <w:pPr>
                    <w:spacing w:after="0" w:line="240" w:lineRule="auto"/>
                    <w:jc w:val="center"/>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7,006210</w:t>
                  </w:r>
                </w:p>
              </w:tc>
              <w:tc>
                <w:tcPr>
                  <w:tcW w:w="1328" w:type="dxa"/>
                  <w:tcBorders>
                    <w:top w:val="nil"/>
                    <w:left w:val="nil"/>
                    <w:bottom w:val="nil"/>
                    <w:right w:val="single" w:sz="8" w:space="0" w:color="auto"/>
                  </w:tcBorders>
                  <w:shd w:val="clear" w:color="auto" w:fill="auto"/>
                  <w:vAlign w:val="center"/>
                  <w:hideMark/>
                </w:tcPr>
                <w:p w:rsidR="008E2C9B" w:rsidRPr="008E2C9B" w:rsidRDefault="008E2C9B" w:rsidP="008E2C9B">
                  <w:pPr>
                    <w:spacing w:after="0" w:line="240" w:lineRule="auto"/>
                    <w:jc w:val="center"/>
                    <w:rPr>
                      <w:rFonts w:ascii="Calibri" w:eastAsia="Times New Roman" w:hAnsi="Calibri" w:cs="Calibri"/>
                      <w:b/>
                      <w:bCs/>
                      <w:color w:val="000000"/>
                      <w:lang w:eastAsia="uk-UA"/>
                    </w:rPr>
                  </w:pPr>
                  <w:r w:rsidRPr="008E2C9B">
                    <w:rPr>
                      <w:rFonts w:ascii="Calibri" w:eastAsia="Times New Roman" w:hAnsi="Calibri" w:cs="Calibri"/>
                      <w:b/>
                      <w:bCs/>
                      <w:color w:val="000000"/>
                      <w:lang w:eastAsia="uk-UA"/>
                    </w:rPr>
                    <w:t>8,407452</w:t>
                  </w:r>
                </w:p>
              </w:tc>
            </w:tr>
            <w:tr w:rsidR="008E2C9B" w:rsidRPr="008E2C9B" w:rsidTr="008E2C9B">
              <w:trPr>
                <w:trHeight w:val="465"/>
              </w:trPr>
              <w:tc>
                <w:tcPr>
                  <w:tcW w:w="2552" w:type="dxa"/>
                  <w:tcBorders>
                    <w:top w:val="nil"/>
                    <w:left w:val="single" w:sz="8" w:space="0" w:color="auto"/>
                    <w:bottom w:val="nil"/>
                    <w:right w:val="single" w:sz="8" w:space="0" w:color="auto"/>
                  </w:tcBorders>
                  <w:shd w:val="clear" w:color="auto" w:fill="auto"/>
                  <w:vAlign w:val="center"/>
                  <w:hideMark/>
                </w:tcPr>
                <w:p w:rsidR="008E2C9B" w:rsidRPr="008E2C9B" w:rsidRDefault="008E2C9B" w:rsidP="008E2C9B">
                  <w:pPr>
                    <w:spacing w:after="0" w:line="240" w:lineRule="auto"/>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ОСР АТ «</w:t>
                  </w:r>
                  <w:proofErr w:type="spellStart"/>
                  <w:r w:rsidRPr="008E2C9B">
                    <w:rPr>
                      <w:rFonts w:ascii="Times New Roman" w:eastAsia="Times New Roman" w:hAnsi="Times New Roman" w:cs="Times New Roman"/>
                      <w:b/>
                      <w:bCs/>
                      <w:color w:val="000000"/>
                      <w:sz w:val="20"/>
                      <w:szCs w:val="20"/>
                      <w:lang w:eastAsia="uk-UA"/>
                    </w:rPr>
                    <w:t>Чернівціобленерго</w:t>
                  </w:r>
                  <w:proofErr w:type="spellEnd"/>
                  <w:r w:rsidRPr="008E2C9B">
                    <w:rPr>
                      <w:rFonts w:ascii="Times New Roman" w:eastAsia="Times New Roman" w:hAnsi="Times New Roman" w:cs="Times New Roman"/>
                      <w:b/>
                      <w:bCs/>
                      <w:color w:val="000000"/>
                      <w:sz w:val="20"/>
                      <w:szCs w:val="20"/>
                      <w:lang w:eastAsia="uk-UA"/>
                    </w:rPr>
                    <w:t xml:space="preserve"> » </w:t>
                  </w:r>
                </w:p>
              </w:tc>
              <w:tc>
                <w:tcPr>
                  <w:tcW w:w="1328" w:type="dxa"/>
                  <w:tcBorders>
                    <w:top w:val="nil"/>
                    <w:left w:val="nil"/>
                    <w:bottom w:val="nil"/>
                    <w:right w:val="single" w:sz="8" w:space="0" w:color="auto"/>
                  </w:tcBorders>
                  <w:shd w:val="clear" w:color="auto" w:fill="auto"/>
                  <w:vAlign w:val="center"/>
                  <w:hideMark/>
                </w:tcPr>
                <w:p w:rsidR="008E2C9B" w:rsidRPr="008E2C9B" w:rsidRDefault="008E2C9B" w:rsidP="008E2C9B">
                  <w:pPr>
                    <w:spacing w:after="0" w:line="240" w:lineRule="auto"/>
                    <w:jc w:val="center"/>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 </w:t>
                  </w:r>
                </w:p>
              </w:tc>
              <w:tc>
                <w:tcPr>
                  <w:tcW w:w="1328" w:type="dxa"/>
                  <w:tcBorders>
                    <w:top w:val="single" w:sz="8" w:space="0" w:color="auto"/>
                    <w:left w:val="nil"/>
                    <w:bottom w:val="nil"/>
                    <w:right w:val="single" w:sz="8" w:space="0" w:color="auto"/>
                  </w:tcBorders>
                  <w:shd w:val="clear" w:color="auto" w:fill="auto"/>
                  <w:vAlign w:val="center"/>
                  <w:hideMark/>
                </w:tcPr>
                <w:p w:rsidR="008E2C9B" w:rsidRPr="008E2C9B" w:rsidRDefault="008E2C9B" w:rsidP="008E2C9B">
                  <w:pPr>
                    <w:spacing w:after="0" w:line="240" w:lineRule="auto"/>
                    <w:jc w:val="center"/>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 </w:t>
                  </w:r>
                </w:p>
              </w:tc>
            </w:tr>
            <w:tr w:rsidR="008E2C9B" w:rsidRPr="008E2C9B" w:rsidTr="008E2C9B">
              <w:trPr>
                <w:trHeight w:val="330"/>
              </w:trPr>
              <w:tc>
                <w:tcPr>
                  <w:tcW w:w="2552" w:type="dxa"/>
                  <w:tcBorders>
                    <w:top w:val="nil"/>
                    <w:left w:val="single" w:sz="8" w:space="0" w:color="auto"/>
                    <w:bottom w:val="nil"/>
                    <w:right w:val="single" w:sz="8" w:space="0" w:color="auto"/>
                  </w:tcBorders>
                  <w:shd w:val="clear" w:color="auto" w:fill="auto"/>
                  <w:vAlign w:val="center"/>
                  <w:hideMark/>
                </w:tcPr>
                <w:p w:rsidR="008E2C9B" w:rsidRPr="008E2C9B" w:rsidRDefault="008E2C9B" w:rsidP="008E2C9B">
                  <w:pPr>
                    <w:spacing w:after="0" w:line="240" w:lineRule="auto"/>
                    <w:rPr>
                      <w:rFonts w:ascii="Times New Roman" w:eastAsia="Times New Roman" w:hAnsi="Times New Roman" w:cs="Times New Roman"/>
                      <w:color w:val="000000"/>
                      <w:sz w:val="20"/>
                      <w:szCs w:val="20"/>
                      <w:lang w:eastAsia="uk-UA"/>
                    </w:rPr>
                  </w:pPr>
                  <w:r w:rsidRPr="008E2C9B">
                    <w:rPr>
                      <w:rFonts w:ascii="Times New Roman" w:eastAsia="Times New Roman" w:hAnsi="Times New Roman" w:cs="Times New Roman"/>
                      <w:color w:val="000000"/>
                      <w:sz w:val="20"/>
                      <w:szCs w:val="20"/>
                      <w:lang w:eastAsia="uk-UA"/>
                    </w:rPr>
                    <w:t xml:space="preserve"> І клас напруги</w:t>
                  </w:r>
                </w:p>
              </w:tc>
              <w:tc>
                <w:tcPr>
                  <w:tcW w:w="1328" w:type="dxa"/>
                  <w:tcBorders>
                    <w:top w:val="nil"/>
                    <w:left w:val="nil"/>
                    <w:bottom w:val="nil"/>
                    <w:right w:val="single" w:sz="8" w:space="0" w:color="auto"/>
                  </w:tcBorders>
                  <w:shd w:val="clear" w:color="auto" w:fill="auto"/>
                  <w:vAlign w:val="center"/>
                  <w:hideMark/>
                </w:tcPr>
                <w:p w:rsidR="008E2C9B" w:rsidRPr="008E2C9B" w:rsidRDefault="008E2C9B" w:rsidP="008E2C9B">
                  <w:pPr>
                    <w:spacing w:after="0" w:line="240" w:lineRule="auto"/>
                    <w:jc w:val="center"/>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5,264640</w:t>
                  </w:r>
                </w:p>
              </w:tc>
              <w:tc>
                <w:tcPr>
                  <w:tcW w:w="1328" w:type="dxa"/>
                  <w:tcBorders>
                    <w:top w:val="nil"/>
                    <w:left w:val="nil"/>
                    <w:bottom w:val="nil"/>
                    <w:right w:val="single" w:sz="8" w:space="0" w:color="auto"/>
                  </w:tcBorders>
                  <w:shd w:val="clear" w:color="auto" w:fill="auto"/>
                  <w:vAlign w:val="center"/>
                  <w:hideMark/>
                </w:tcPr>
                <w:p w:rsidR="008E2C9B" w:rsidRPr="008E2C9B" w:rsidRDefault="008E2C9B" w:rsidP="008E2C9B">
                  <w:pPr>
                    <w:spacing w:after="0" w:line="240" w:lineRule="auto"/>
                    <w:jc w:val="center"/>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6,317568</w:t>
                  </w:r>
                </w:p>
              </w:tc>
            </w:tr>
            <w:tr w:rsidR="008E2C9B" w:rsidRPr="008E2C9B" w:rsidTr="008E2C9B">
              <w:trPr>
                <w:trHeight w:val="33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8E2C9B" w:rsidRPr="008E2C9B" w:rsidRDefault="008E2C9B" w:rsidP="008E2C9B">
                  <w:pPr>
                    <w:spacing w:after="0" w:line="240" w:lineRule="auto"/>
                    <w:rPr>
                      <w:rFonts w:ascii="Times New Roman" w:eastAsia="Times New Roman" w:hAnsi="Times New Roman" w:cs="Times New Roman"/>
                      <w:color w:val="000000"/>
                      <w:sz w:val="20"/>
                      <w:szCs w:val="20"/>
                      <w:lang w:eastAsia="uk-UA"/>
                    </w:rPr>
                  </w:pPr>
                  <w:r w:rsidRPr="008E2C9B">
                    <w:rPr>
                      <w:rFonts w:ascii="Times New Roman" w:eastAsia="Times New Roman" w:hAnsi="Times New Roman" w:cs="Times New Roman"/>
                      <w:color w:val="000000"/>
                      <w:sz w:val="20"/>
                      <w:szCs w:val="20"/>
                      <w:lang w:eastAsia="uk-UA"/>
                    </w:rPr>
                    <w:t>ІІ клас напруги</w:t>
                  </w:r>
                </w:p>
              </w:tc>
              <w:tc>
                <w:tcPr>
                  <w:tcW w:w="1328" w:type="dxa"/>
                  <w:tcBorders>
                    <w:top w:val="nil"/>
                    <w:left w:val="nil"/>
                    <w:bottom w:val="single" w:sz="8" w:space="0" w:color="auto"/>
                    <w:right w:val="single" w:sz="8" w:space="0" w:color="auto"/>
                  </w:tcBorders>
                  <w:shd w:val="clear" w:color="auto" w:fill="auto"/>
                  <w:vAlign w:val="center"/>
                  <w:hideMark/>
                </w:tcPr>
                <w:p w:rsidR="008E2C9B" w:rsidRPr="008E2C9B" w:rsidRDefault="008E2C9B" w:rsidP="008E2C9B">
                  <w:pPr>
                    <w:spacing w:after="0" w:line="240" w:lineRule="auto"/>
                    <w:jc w:val="center"/>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6,337550</w:t>
                  </w:r>
                </w:p>
              </w:tc>
              <w:tc>
                <w:tcPr>
                  <w:tcW w:w="1328" w:type="dxa"/>
                  <w:tcBorders>
                    <w:top w:val="nil"/>
                    <w:left w:val="nil"/>
                    <w:bottom w:val="nil"/>
                    <w:right w:val="single" w:sz="8" w:space="0" w:color="auto"/>
                  </w:tcBorders>
                  <w:shd w:val="clear" w:color="auto" w:fill="auto"/>
                  <w:vAlign w:val="center"/>
                  <w:hideMark/>
                </w:tcPr>
                <w:p w:rsidR="008E2C9B" w:rsidRPr="008E2C9B" w:rsidRDefault="008E2C9B" w:rsidP="008E2C9B">
                  <w:pPr>
                    <w:spacing w:after="0" w:line="240" w:lineRule="auto"/>
                    <w:jc w:val="center"/>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7,605060</w:t>
                  </w:r>
                </w:p>
              </w:tc>
            </w:tr>
            <w:tr w:rsidR="008E2C9B" w:rsidRPr="008E2C9B" w:rsidTr="008E2C9B">
              <w:trPr>
                <w:trHeight w:val="450"/>
              </w:trPr>
              <w:tc>
                <w:tcPr>
                  <w:tcW w:w="2552" w:type="dxa"/>
                  <w:tcBorders>
                    <w:top w:val="nil"/>
                    <w:left w:val="single" w:sz="8" w:space="0" w:color="auto"/>
                    <w:bottom w:val="nil"/>
                    <w:right w:val="single" w:sz="8" w:space="0" w:color="auto"/>
                  </w:tcBorders>
                  <w:shd w:val="clear" w:color="auto" w:fill="auto"/>
                  <w:vAlign w:val="center"/>
                  <w:hideMark/>
                </w:tcPr>
                <w:p w:rsidR="008E2C9B" w:rsidRPr="008E2C9B" w:rsidRDefault="008E2C9B" w:rsidP="008E2C9B">
                  <w:pPr>
                    <w:spacing w:after="0" w:line="240" w:lineRule="auto"/>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ОСР АТ «</w:t>
                  </w:r>
                  <w:proofErr w:type="spellStart"/>
                  <w:r w:rsidRPr="008E2C9B">
                    <w:rPr>
                      <w:rFonts w:ascii="Times New Roman" w:eastAsia="Times New Roman" w:hAnsi="Times New Roman" w:cs="Times New Roman"/>
                      <w:b/>
                      <w:bCs/>
                      <w:color w:val="000000"/>
                      <w:sz w:val="20"/>
                      <w:szCs w:val="20"/>
                      <w:lang w:eastAsia="uk-UA"/>
                    </w:rPr>
                    <w:t>Львівобленерго</w:t>
                  </w:r>
                  <w:proofErr w:type="spellEnd"/>
                  <w:r w:rsidRPr="008E2C9B">
                    <w:rPr>
                      <w:rFonts w:ascii="Times New Roman" w:eastAsia="Times New Roman" w:hAnsi="Times New Roman" w:cs="Times New Roman"/>
                      <w:b/>
                      <w:bCs/>
                      <w:color w:val="000000"/>
                      <w:sz w:val="20"/>
                      <w:szCs w:val="20"/>
                      <w:lang w:eastAsia="uk-UA"/>
                    </w:rPr>
                    <w:t>»</w:t>
                  </w:r>
                </w:p>
              </w:tc>
              <w:tc>
                <w:tcPr>
                  <w:tcW w:w="1328" w:type="dxa"/>
                  <w:tcBorders>
                    <w:top w:val="nil"/>
                    <w:left w:val="nil"/>
                    <w:bottom w:val="nil"/>
                    <w:right w:val="single" w:sz="8" w:space="0" w:color="auto"/>
                  </w:tcBorders>
                  <w:shd w:val="clear" w:color="auto" w:fill="auto"/>
                  <w:vAlign w:val="center"/>
                  <w:hideMark/>
                </w:tcPr>
                <w:p w:rsidR="008E2C9B" w:rsidRPr="008E2C9B" w:rsidRDefault="008E2C9B" w:rsidP="008E2C9B">
                  <w:pPr>
                    <w:spacing w:after="0" w:line="240" w:lineRule="auto"/>
                    <w:jc w:val="center"/>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 </w:t>
                  </w:r>
                </w:p>
              </w:tc>
              <w:tc>
                <w:tcPr>
                  <w:tcW w:w="1328" w:type="dxa"/>
                  <w:tcBorders>
                    <w:top w:val="single" w:sz="8" w:space="0" w:color="auto"/>
                    <w:left w:val="nil"/>
                    <w:bottom w:val="nil"/>
                    <w:right w:val="single" w:sz="8" w:space="0" w:color="auto"/>
                  </w:tcBorders>
                  <w:shd w:val="clear" w:color="auto" w:fill="auto"/>
                  <w:vAlign w:val="center"/>
                  <w:hideMark/>
                </w:tcPr>
                <w:p w:rsidR="008E2C9B" w:rsidRPr="008E2C9B" w:rsidRDefault="008E2C9B" w:rsidP="008E2C9B">
                  <w:pPr>
                    <w:spacing w:after="0" w:line="240" w:lineRule="auto"/>
                    <w:jc w:val="center"/>
                    <w:rPr>
                      <w:rFonts w:ascii="Calibri" w:eastAsia="Times New Roman" w:hAnsi="Calibri" w:cs="Calibri"/>
                      <w:b/>
                      <w:bCs/>
                      <w:color w:val="000000"/>
                      <w:lang w:eastAsia="uk-UA"/>
                    </w:rPr>
                  </w:pPr>
                  <w:r w:rsidRPr="008E2C9B">
                    <w:rPr>
                      <w:rFonts w:ascii="Calibri" w:eastAsia="Times New Roman" w:hAnsi="Calibri" w:cs="Calibri"/>
                      <w:b/>
                      <w:bCs/>
                      <w:color w:val="000000"/>
                      <w:lang w:eastAsia="uk-UA"/>
                    </w:rPr>
                    <w:t> </w:t>
                  </w:r>
                </w:p>
              </w:tc>
            </w:tr>
            <w:tr w:rsidR="008E2C9B" w:rsidRPr="008E2C9B" w:rsidTr="008E2C9B">
              <w:trPr>
                <w:trHeight w:val="855"/>
              </w:trPr>
              <w:tc>
                <w:tcPr>
                  <w:tcW w:w="2552" w:type="dxa"/>
                  <w:tcBorders>
                    <w:top w:val="nil"/>
                    <w:left w:val="single" w:sz="8" w:space="0" w:color="auto"/>
                    <w:bottom w:val="nil"/>
                    <w:right w:val="single" w:sz="8" w:space="0" w:color="auto"/>
                  </w:tcBorders>
                  <w:shd w:val="clear" w:color="auto" w:fill="auto"/>
                  <w:vAlign w:val="center"/>
                  <w:hideMark/>
                </w:tcPr>
                <w:p w:rsidR="008E2C9B" w:rsidRPr="008E2C9B" w:rsidRDefault="008E2C9B" w:rsidP="008E2C9B">
                  <w:pPr>
                    <w:spacing w:after="0" w:line="240" w:lineRule="auto"/>
                    <w:rPr>
                      <w:rFonts w:ascii="Times New Roman" w:eastAsia="Times New Roman" w:hAnsi="Times New Roman" w:cs="Times New Roman"/>
                      <w:color w:val="000000"/>
                      <w:sz w:val="20"/>
                      <w:szCs w:val="20"/>
                      <w:lang w:eastAsia="uk-UA"/>
                    </w:rPr>
                  </w:pPr>
                  <w:r w:rsidRPr="008E2C9B">
                    <w:rPr>
                      <w:rFonts w:ascii="Times New Roman" w:eastAsia="Times New Roman" w:hAnsi="Times New Roman" w:cs="Times New Roman"/>
                      <w:color w:val="000000"/>
                      <w:sz w:val="20"/>
                      <w:szCs w:val="20"/>
                      <w:lang w:eastAsia="uk-UA"/>
                    </w:rPr>
                    <w:t>І клас напруги</w:t>
                  </w:r>
                </w:p>
              </w:tc>
              <w:tc>
                <w:tcPr>
                  <w:tcW w:w="1328" w:type="dxa"/>
                  <w:tcBorders>
                    <w:top w:val="nil"/>
                    <w:left w:val="nil"/>
                    <w:bottom w:val="nil"/>
                    <w:right w:val="single" w:sz="8" w:space="0" w:color="auto"/>
                  </w:tcBorders>
                  <w:shd w:val="clear" w:color="auto" w:fill="auto"/>
                  <w:vAlign w:val="center"/>
                  <w:hideMark/>
                </w:tcPr>
                <w:p w:rsidR="008E2C9B" w:rsidRPr="008E2C9B" w:rsidRDefault="008E2C9B" w:rsidP="008E2C9B">
                  <w:pPr>
                    <w:spacing w:after="0" w:line="240" w:lineRule="auto"/>
                    <w:jc w:val="center"/>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5,401750</w:t>
                  </w:r>
                </w:p>
              </w:tc>
              <w:tc>
                <w:tcPr>
                  <w:tcW w:w="1328" w:type="dxa"/>
                  <w:tcBorders>
                    <w:top w:val="nil"/>
                    <w:left w:val="nil"/>
                    <w:bottom w:val="nil"/>
                    <w:right w:val="single" w:sz="8" w:space="0" w:color="auto"/>
                  </w:tcBorders>
                  <w:shd w:val="clear" w:color="auto" w:fill="auto"/>
                  <w:vAlign w:val="center"/>
                  <w:hideMark/>
                </w:tcPr>
                <w:p w:rsidR="008E2C9B" w:rsidRPr="008E2C9B" w:rsidRDefault="008E2C9B" w:rsidP="008E2C9B">
                  <w:pPr>
                    <w:spacing w:after="0" w:line="240" w:lineRule="auto"/>
                    <w:jc w:val="center"/>
                    <w:rPr>
                      <w:rFonts w:ascii="Calibri" w:eastAsia="Times New Roman" w:hAnsi="Calibri" w:cs="Calibri"/>
                      <w:b/>
                      <w:bCs/>
                      <w:color w:val="000000"/>
                      <w:lang w:eastAsia="uk-UA"/>
                    </w:rPr>
                  </w:pPr>
                  <w:r w:rsidRPr="008E2C9B">
                    <w:rPr>
                      <w:rFonts w:ascii="Calibri" w:eastAsia="Times New Roman" w:hAnsi="Calibri" w:cs="Calibri"/>
                      <w:b/>
                      <w:bCs/>
                      <w:color w:val="000000"/>
                      <w:lang w:eastAsia="uk-UA"/>
                    </w:rPr>
                    <w:t>6,482100</w:t>
                  </w:r>
                </w:p>
              </w:tc>
            </w:tr>
            <w:tr w:rsidR="008E2C9B" w:rsidRPr="008E2C9B" w:rsidTr="008E2C9B">
              <w:trPr>
                <w:trHeight w:val="33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8E2C9B" w:rsidRPr="008E2C9B" w:rsidRDefault="008E2C9B" w:rsidP="008E2C9B">
                  <w:pPr>
                    <w:spacing w:after="0" w:line="240" w:lineRule="auto"/>
                    <w:rPr>
                      <w:rFonts w:ascii="Times New Roman" w:eastAsia="Times New Roman" w:hAnsi="Times New Roman" w:cs="Times New Roman"/>
                      <w:color w:val="000000"/>
                      <w:sz w:val="20"/>
                      <w:szCs w:val="20"/>
                      <w:lang w:eastAsia="uk-UA"/>
                    </w:rPr>
                  </w:pPr>
                  <w:r w:rsidRPr="008E2C9B">
                    <w:rPr>
                      <w:rFonts w:ascii="Times New Roman" w:eastAsia="Times New Roman" w:hAnsi="Times New Roman" w:cs="Times New Roman"/>
                      <w:color w:val="000000"/>
                      <w:sz w:val="20"/>
                      <w:szCs w:val="20"/>
                      <w:lang w:eastAsia="uk-UA"/>
                    </w:rPr>
                    <w:t>ІІ клас напруги</w:t>
                  </w:r>
                </w:p>
              </w:tc>
              <w:tc>
                <w:tcPr>
                  <w:tcW w:w="1328" w:type="dxa"/>
                  <w:tcBorders>
                    <w:top w:val="nil"/>
                    <w:left w:val="nil"/>
                    <w:bottom w:val="single" w:sz="8" w:space="0" w:color="auto"/>
                    <w:right w:val="single" w:sz="8" w:space="0" w:color="auto"/>
                  </w:tcBorders>
                  <w:shd w:val="clear" w:color="auto" w:fill="auto"/>
                  <w:vAlign w:val="center"/>
                  <w:hideMark/>
                </w:tcPr>
                <w:p w:rsidR="008E2C9B" w:rsidRPr="008E2C9B" w:rsidRDefault="008E2C9B" w:rsidP="008E2C9B">
                  <w:pPr>
                    <w:spacing w:after="0" w:line="240" w:lineRule="auto"/>
                    <w:jc w:val="center"/>
                    <w:rPr>
                      <w:rFonts w:ascii="Times New Roman" w:eastAsia="Times New Roman" w:hAnsi="Times New Roman" w:cs="Times New Roman"/>
                      <w:b/>
                      <w:bCs/>
                      <w:color w:val="000000"/>
                      <w:sz w:val="20"/>
                      <w:szCs w:val="20"/>
                      <w:lang w:eastAsia="uk-UA"/>
                    </w:rPr>
                  </w:pPr>
                  <w:r w:rsidRPr="008E2C9B">
                    <w:rPr>
                      <w:rFonts w:ascii="Times New Roman" w:eastAsia="Times New Roman" w:hAnsi="Times New Roman" w:cs="Times New Roman"/>
                      <w:b/>
                      <w:bCs/>
                      <w:color w:val="000000"/>
                      <w:sz w:val="20"/>
                      <w:szCs w:val="20"/>
                      <w:lang w:eastAsia="uk-UA"/>
                    </w:rPr>
                    <w:t>6,577460</w:t>
                  </w:r>
                </w:p>
              </w:tc>
              <w:tc>
                <w:tcPr>
                  <w:tcW w:w="1328" w:type="dxa"/>
                  <w:tcBorders>
                    <w:top w:val="nil"/>
                    <w:left w:val="nil"/>
                    <w:bottom w:val="single" w:sz="8" w:space="0" w:color="auto"/>
                    <w:right w:val="single" w:sz="8" w:space="0" w:color="auto"/>
                  </w:tcBorders>
                  <w:shd w:val="clear" w:color="auto" w:fill="auto"/>
                  <w:vAlign w:val="center"/>
                  <w:hideMark/>
                </w:tcPr>
                <w:p w:rsidR="008E2C9B" w:rsidRPr="008E2C9B" w:rsidRDefault="008E2C9B" w:rsidP="008E2C9B">
                  <w:pPr>
                    <w:spacing w:after="0" w:line="240" w:lineRule="auto"/>
                    <w:jc w:val="center"/>
                    <w:rPr>
                      <w:rFonts w:ascii="Calibri" w:eastAsia="Times New Roman" w:hAnsi="Calibri" w:cs="Calibri"/>
                      <w:b/>
                      <w:bCs/>
                      <w:color w:val="000000"/>
                      <w:lang w:eastAsia="uk-UA"/>
                    </w:rPr>
                  </w:pPr>
                  <w:r w:rsidRPr="008E2C9B">
                    <w:rPr>
                      <w:rFonts w:ascii="Calibri" w:eastAsia="Times New Roman" w:hAnsi="Calibri" w:cs="Calibri"/>
                      <w:b/>
                      <w:bCs/>
                      <w:color w:val="000000"/>
                      <w:lang w:eastAsia="uk-UA"/>
                    </w:rPr>
                    <w:t>7,892952</w:t>
                  </w:r>
                </w:p>
              </w:tc>
            </w:tr>
          </w:tbl>
          <w:p w:rsidR="009A4C20" w:rsidRPr="00967653" w:rsidRDefault="009A4C20" w:rsidP="00104694">
            <w:pPr>
              <w:pStyle w:val="ac"/>
              <w:shd w:val="clear" w:color="auto" w:fill="FFFFFF" w:themeFill="background1"/>
              <w:rPr>
                <w:rFonts w:ascii="Times New Roman" w:eastAsia="Times New Roman" w:hAnsi="Times New Roman" w:cs="Times New Roman"/>
                <w:sz w:val="24"/>
                <w:szCs w:val="24"/>
                <w:lang w:eastAsia="uk-UA"/>
              </w:rPr>
            </w:pPr>
            <w:bookmarkStart w:id="0" w:name="_GoBack"/>
            <w:bookmarkEnd w:id="0"/>
          </w:p>
          <w:p w:rsidR="006245BC" w:rsidRPr="00967653" w:rsidRDefault="006245BC" w:rsidP="006245BC">
            <w:pPr>
              <w:pStyle w:val="mcntmsonormal"/>
              <w:spacing w:before="269" w:after="360"/>
              <w:rPr>
                <w:color w:val="222222"/>
              </w:rPr>
            </w:pPr>
            <w:r w:rsidRPr="00967653">
              <w:rPr>
                <w:color w:val="222222"/>
              </w:rPr>
              <w:lastRenderedPageBreak/>
              <w:t>Ціна може змінюватися у зв’язку із змінами складових витрат, які впливають на її формування. У разі зміни ціни за</w:t>
            </w:r>
            <w:r w:rsidRPr="00967653">
              <w:t xml:space="preserve"> </w:t>
            </w:r>
            <w:r w:rsidRPr="00967653">
              <w:rPr>
                <w:color w:val="222222"/>
              </w:rPr>
              <w:t xml:space="preserve">одиницю товару Сторони здійснюють розрахунки за новими цінами з дня їх введення в дію. </w:t>
            </w:r>
          </w:p>
          <w:p w:rsidR="00696FFA" w:rsidRDefault="006245BC" w:rsidP="00696FFA">
            <w:pPr>
              <w:pStyle w:val="mcntmsonormal"/>
              <w:spacing w:before="269" w:beforeAutospacing="0" w:after="360" w:afterAutospacing="0"/>
              <w:rPr>
                <w:color w:val="222222"/>
              </w:rPr>
            </w:pPr>
            <w:r w:rsidRPr="00967653">
              <w:rPr>
                <w:color w:val="222222"/>
              </w:rPr>
              <w:t xml:space="preserve">Ціни на універсальні послуги доступні на офіційному сайті Постачальника в мережі Інтернет за  </w:t>
            </w:r>
            <w:proofErr w:type="spellStart"/>
            <w:r w:rsidRPr="00967653">
              <w:rPr>
                <w:color w:val="222222"/>
              </w:rPr>
              <w:t>адресою</w:t>
            </w:r>
            <w:proofErr w:type="spellEnd"/>
            <w:r w:rsidRPr="00967653">
              <w:rPr>
                <w:color w:val="222222"/>
              </w:rPr>
              <w:t xml:space="preserve">: </w:t>
            </w:r>
            <w:hyperlink r:id="rId8" w:history="1">
              <w:r w:rsidR="00696FFA" w:rsidRPr="002F4A37">
                <w:rPr>
                  <w:rStyle w:val="ae"/>
                </w:rPr>
                <w:t>https://pret.com.ua/tariff?hard_tag_meta=for_company</w:t>
              </w:r>
            </w:hyperlink>
            <w:r w:rsidR="00696FFA">
              <w:rPr>
                <w:color w:val="222222"/>
              </w:rPr>
              <w:t xml:space="preserve"> . </w:t>
            </w:r>
          </w:p>
          <w:p w:rsidR="002349C6" w:rsidRPr="00967653" w:rsidRDefault="002349C6" w:rsidP="003A0410">
            <w:pPr>
              <w:pStyle w:val="mcntmsonormal"/>
              <w:spacing w:before="269" w:beforeAutospacing="0" w:after="360" w:afterAutospacing="0"/>
            </w:pPr>
            <w:r w:rsidRPr="00967653">
              <w:t xml:space="preserve">1.2. У разі укладання Договору з дотриманням положень Закону України «Про публічні закупівлі», зміна ціни цього Договору допускається із настанням підстав, передбачених </w:t>
            </w:r>
            <w:r w:rsidR="00515415" w:rsidRPr="00967653">
              <w:t xml:space="preserve">п.19 Особливостей здійснення публічних </w:t>
            </w:r>
            <w:proofErr w:type="spellStart"/>
            <w:r w:rsidR="00515415" w:rsidRPr="00967653">
              <w:t>закупівель</w:t>
            </w:r>
            <w:proofErr w:type="spellEnd"/>
            <w:r w:rsidR="00515415" w:rsidRPr="0096765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515415" w:rsidRPr="00696FFA">
              <w:rPr>
                <w:sz w:val="22"/>
                <w:szCs w:val="22"/>
              </w:rPr>
              <w:t>Постановою К</w:t>
            </w:r>
            <w:r w:rsidR="00696FFA" w:rsidRPr="00696FFA">
              <w:rPr>
                <w:sz w:val="22"/>
                <w:szCs w:val="22"/>
              </w:rPr>
              <w:t>М України № 1178 від 12.10.2022.</w:t>
            </w:r>
            <w:r w:rsidR="003A0410">
              <w:rPr>
                <w:sz w:val="22"/>
                <w:szCs w:val="22"/>
              </w:rPr>
              <w:t xml:space="preserve"> </w:t>
            </w:r>
          </w:p>
        </w:tc>
      </w:tr>
      <w:tr w:rsidR="00E17B4E" w:rsidRPr="00967653" w:rsidTr="00650881">
        <w:tc>
          <w:tcPr>
            <w:tcW w:w="3424" w:type="dxa"/>
            <w:tcMar>
              <w:top w:w="180" w:type="dxa"/>
              <w:left w:w="180" w:type="dxa"/>
              <w:bottom w:w="180" w:type="dxa"/>
              <w:right w:w="180" w:type="dxa"/>
            </w:tcMar>
            <w:hideMark/>
          </w:tcPr>
          <w:p w:rsidR="002349C6" w:rsidRPr="00967653" w:rsidRDefault="0076601D" w:rsidP="00393387">
            <w:pPr>
              <w:pStyle w:val="ac"/>
              <w:shd w:val="clear" w:color="auto" w:fill="FFFFFF" w:themeFill="background1"/>
              <w:ind w:hanging="50"/>
              <w:rPr>
                <w:rFonts w:ascii="Times New Roman" w:hAnsi="Times New Roman" w:cs="Times New Roman"/>
                <w:sz w:val="24"/>
                <w:szCs w:val="24"/>
                <w:lang w:eastAsia="uk-UA"/>
              </w:rPr>
            </w:pPr>
            <w:r w:rsidRPr="00967653">
              <w:rPr>
                <w:rFonts w:ascii="Times New Roman" w:hAnsi="Times New Roman" w:cs="Times New Roman"/>
                <w:sz w:val="24"/>
                <w:szCs w:val="24"/>
                <w:lang w:eastAsia="uk-UA"/>
              </w:rPr>
              <w:lastRenderedPageBreak/>
              <w:t>2.</w:t>
            </w:r>
            <w:r w:rsidR="00393387" w:rsidRPr="00967653">
              <w:rPr>
                <w:rFonts w:ascii="Times New Roman" w:hAnsi="Times New Roman" w:cs="Times New Roman"/>
                <w:sz w:val="24"/>
                <w:szCs w:val="24"/>
                <w:lang w:eastAsia="uk-UA"/>
              </w:rPr>
              <w:t xml:space="preserve"> </w:t>
            </w:r>
            <w:r w:rsidR="002349C6" w:rsidRPr="00967653">
              <w:rPr>
                <w:rFonts w:ascii="Times New Roman" w:hAnsi="Times New Roman" w:cs="Times New Roman"/>
                <w:sz w:val="24"/>
                <w:szCs w:val="24"/>
                <w:lang w:eastAsia="uk-UA"/>
              </w:rPr>
              <w:t>Розрахунковий період.</w:t>
            </w:r>
          </w:p>
        </w:tc>
        <w:tc>
          <w:tcPr>
            <w:tcW w:w="6452" w:type="dxa"/>
            <w:tcMar>
              <w:top w:w="180" w:type="dxa"/>
              <w:left w:w="180" w:type="dxa"/>
              <w:bottom w:w="180" w:type="dxa"/>
              <w:right w:w="180" w:type="dxa"/>
            </w:tcMar>
            <w:hideMark/>
          </w:tcPr>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 xml:space="preserve">2.1. </w:t>
            </w:r>
            <w:r w:rsidR="00FA4798" w:rsidRPr="00967653">
              <w:rPr>
                <w:rFonts w:ascii="Times New Roman" w:eastAsia="Times New Roman" w:hAnsi="Times New Roman" w:cs="Times New Roman"/>
                <w:sz w:val="24"/>
                <w:szCs w:val="24"/>
                <w:lang w:eastAsia="uk-UA"/>
              </w:rPr>
              <w:t xml:space="preserve">Календарний місяць (розрахунковим періодом вважається період, який починається з 1 числа поточного місяця та </w:t>
            </w:r>
            <w:r w:rsidR="00FA4798" w:rsidRPr="00967653">
              <w:rPr>
                <w:rFonts w:ascii="Times New Roman" w:hAnsi="Times New Roman" w:cs="Times New Roman"/>
                <w:sz w:val="24"/>
                <w:szCs w:val="24"/>
              </w:rPr>
              <w:t>закінчується в останній календарний день місяця).</w:t>
            </w:r>
            <w:r w:rsidR="00696FFA">
              <w:rPr>
                <w:rFonts w:ascii="Times New Roman" w:hAnsi="Times New Roman" w:cs="Times New Roman"/>
                <w:sz w:val="24"/>
                <w:szCs w:val="24"/>
              </w:rPr>
              <w:t xml:space="preserve">  </w:t>
            </w:r>
          </w:p>
        </w:tc>
      </w:tr>
      <w:tr w:rsidR="00E17B4E" w:rsidRPr="00967653" w:rsidTr="00650881">
        <w:tc>
          <w:tcPr>
            <w:tcW w:w="3424" w:type="dxa"/>
            <w:tcMar>
              <w:top w:w="180" w:type="dxa"/>
              <w:left w:w="180" w:type="dxa"/>
              <w:bottom w:w="180" w:type="dxa"/>
              <w:right w:w="180" w:type="dxa"/>
            </w:tcMar>
            <w:hideMark/>
          </w:tcPr>
          <w:p w:rsidR="002349C6" w:rsidRPr="00967653" w:rsidRDefault="0076601D"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3.</w:t>
            </w:r>
            <w:r w:rsidR="002349C6" w:rsidRPr="00967653">
              <w:rPr>
                <w:rFonts w:ascii="Times New Roman" w:hAnsi="Times New Roman" w:cs="Times New Roman"/>
                <w:sz w:val="24"/>
                <w:szCs w:val="24"/>
                <w:lang w:eastAsia="uk-UA"/>
              </w:rPr>
              <w:t>Спосіб оплати за послугу розподілу (передачі) електричної енергії.</w:t>
            </w:r>
          </w:p>
        </w:tc>
        <w:tc>
          <w:tcPr>
            <w:tcW w:w="6452" w:type="dxa"/>
            <w:tcMar>
              <w:top w:w="180" w:type="dxa"/>
              <w:left w:w="180" w:type="dxa"/>
              <w:bottom w:w="180" w:type="dxa"/>
              <w:right w:w="180" w:type="dxa"/>
            </w:tcMar>
            <w:hideMark/>
          </w:tcPr>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3.1. Через Постачальника з наступним переведенням цієї оплати оператору системи.</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3.2. Оплата послуги з розподілу (передачі) електричної енергії здійснюється Споживачем на підставі виставленого Постачальником окремого рахунку з розподілу (передачі) електричної енергії або на підставі рахунку за спожиту електричну енергію, в якому Постачальником окремим рядком зазначаються дані про вартість послуги з розподілу (передачі) електричної енергії.</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Розрахунок вартості послуг з розподілу (передачі) електричної енергії здійснюється на підставі регульованих тарифів на послугу з розподілу (передачі) оператору систем розподілу (передачі) та з врахуванням обсягів розподіленої (переданої) електричної енергії Споживачу відповідно до даних комерційного обліку.</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3.3. Зміна регульованих тарифів на послугу з розподілу (передачі) оператору систем розподілу (передачі), у встановленому законодавством порядку, є підставою для зміни Постачальником ціни цього Договору в односторонньому порядку.</w:t>
            </w:r>
          </w:p>
        </w:tc>
      </w:tr>
      <w:tr w:rsidR="00E17B4E" w:rsidRPr="00967653" w:rsidTr="00650881">
        <w:tc>
          <w:tcPr>
            <w:tcW w:w="3424" w:type="dxa"/>
            <w:tcMar>
              <w:top w:w="180" w:type="dxa"/>
              <w:left w:w="180" w:type="dxa"/>
              <w:bottom w:w="180" w:type="dxa"/>
              <w:right w:w="180" w:type="dxa"/>
            </w:tcMar>
            <w:hideMark/>
          </w:tcPr>
          <w:p w:rsidR="002349C6" w:rsidRPr="00967653" w:rsidRDefault="0076601D"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4.</w:t>
            </w:r>
            <w:r w:rsidR="00393387" w:rsidRPr="00967653">
              <w:rPr>
                <w:rFonts w:ascii="Times New Roman" w:hAnsi="Times New Roman" w:cs="Times New Roman"/>
                <w:sz w:val="24"/>
                <w:szCs w:val="24"/>
                <w:lang w:eastAsia="uk-UA"/>
              </w:rPr>
              <w:t xml:space="preserve"> </w:t>
            </w:r>
            <w:r w:rsidR="002349C6" w:rsidRPr="00967653">
              <w:rPr>
                <w:rFonts w:ascii="Times New Roman" w:hAnsi="Times New Roman" w:cs="Times New Roman"/>
                <w:sz w:val="24"/>
                <w:szCs w:val="24"/>
                <w:lang w:eastAsia="uk-UA"/>
              </w:rPr>
              <w:t>Спосіб та терміни оплати</w:t>
            </w:r>
          </w:p>
        </w:tc>
        <w:tc>
          <w:tcPr>
            <w:tcW w:w="6452" w:type="dxa"/>
            <w:tcMar>
              <w:top w:w="180" w:type="dxa"/>
              <w:left w:w="180" w:type="dxa"/>
              <w:bottom w:w="180" w:type="dxa"/>
              <w:right w:w="180" w:type="dxa"/>
            </w:tcMar>
            <w:hideMark/>
          </w:tcPr>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 xml:space="preserve">4.1. Оплата за фактично спожиту електроенергію </w:t>
            </w:r>
            <w:r w:rsidR="000852DB" w:rsidRPr="00967653">
              <w:rPr>
                <w:rFonts w:ascii="Times New Roman" w:hAnsi="Times New Roman" w:cs="Times New Roman"/>
                <w:sz w:val="24"/>
                <w:szCs w:val="24"/>
                <w:lang w:eastAsia="uk-UA"/>
              </w:rPr>
              <w:t xml:space="preserve"> визначається  </w:t>
            </w:r>
            <w:r w:rsidRPr="00967653">
              <w:rPr>
                <w:rFonts w:ascii="Times New Roman" w:hAnsi="Times New Roman" w:cs="Times New Roman"/>
                <w:sz w:val="24"/>
                <w:szCs w:val="24"/>
                <w:lang w:eastAsia="uk-UA"/>
              </w:rPr>
              <w:t>відповідно до даних комерційного обліку.</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 xml:space="preserve">4.2. Термін надання остаточного рахунку за спожиту електроенергію </w:t>
            </w:r>
            <w:proofErr w:type="spellStart"/>
            <w:r w:rsidRPr="00967653">
              <w:rPr>
                <w:rFonts w:ascii="Times New Roman" w:hAnsi="Times New Roman" w:cs="Times New Roman"/>
                <w:sz w:val="24"/>
                <w:szCs w:val="24"/>
                <w:lang w:eastAsia="uk-UA"/>
              </w:rPr>
              <w:t>електропостачальником</w:t>
            </w:r>
            <w:proofErr w:type="spellEnd"/>
            <w:r w:rsidRPr="00967653">
              <w:rPr>
                <w:rFonts w:ascii="Times New Roman" w:hAnsi="Times New Roman" w:cs="Times New Roman"/>
                <w:sz w:val="24"/>
                <w:szCs w:val="24"/>
                <w:lang w:eastAsia="uk-UA"/>
              </w:rPr>
              <w:t xml:space="preserve"> – протягом 3 робочих днів з моменту отримання інформації про обсяги споживання, згідно з даними комерційного обліку.</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lastRenderedPageBreak/>
              <w:t>4.3. Термін оплати рахунків – 5 робочих днів від дати отримання рахунка.</w:t>
            </w:r>
          </w:p>
        </w:tc>
      </w:tr>
      <w:tr w:rsidR="00E17B4E" w:rsidRPr="00967653" w:rsidTr="00650881">
        <w:tc>
          <w:tcPr>
            <w:tcW w:w="3424" w:type="dxa"/>
            <w:tcMar>
              <w:top w:w="180" w:type="dxa"/>
              <w:left w:w="180" w:type="dxa"/>
              <w:bottom w:w="180" w:type="dxa"/>
              <w:right w:w="180" w:type="dxa"/>
            </w:tcMar>
            <w:hideMark/>
          </w:tcPr>
          <w:p w:rsidR="002349C6" w:rsidRPr="00967653" w:rsidRDefault="0076601D"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lastRenderedPageBreak/>
              <w:t>5.</w:t>
            </w:r>
            <w:r w:rsidR="00393387" w:rsidRPr="00967653">
              <w:rPr>
                <w:rFonts w:ascii="Times New Roman" w:hAnsi="Times New Roman" w:cs="Times New Roman"/>
                <w:sz w:val="24"/>
                <w:szCs w:val="24"/>
                <w:lang w:eastAsia="uk-UA"/>
              </w:rPr>
              <w:t xml:space="preserve"> </w:t>
            </w:r>
            <w:r w:rsidR="002349C6" w:rsidRPr="00967653">
              <w:rPr>
                <w:rFonts w:ascii="Times New Roman" w:hAnsi="Times New Roman" w:cs="Times New Roman"/>
                <w:sz w:val="24"/>
                <w:szCs w:val="24"/>
                <w:lang w:eastAsia="uk-UA"/>
              </w:rPr>
              <w:t>Термін виставлення рахунку за електричну енергію та терміни його оплати</w:t>
            </w:r>
          </w:p>
        </w:tc>
        <w:tc>
          <w:tcPr>
            <w:tcW w:w="6452" w:type="dxa"/>
            <w:tcMar>
              <w:top w:w="180" w:type="dxa"/>
              <w:left w:w="180" w:type="dxa"/>
              <w:bottom w:w="180" w:type="dxa"/>
              <w:right w:w="180" w:type="dxa"/>
            </w:tcMar>
            <w:hideMark/>
          </w:tcPr>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 xml:space="preserve">5.1. Здійснення розрахунків за електричну енергію – система онлайн-розрахунків «Персональний кабінет» на </w:t>
            </w:r>
            <w:proofErr w:type="spellStart"/>
            <w:r w:rsidRPr="00967653">
              <w:rPr>
                <w:rFonts w:ascii="Times New Roman" w:hAnsi="Times New Roman" w:cs="Times New Roman"/>
                <w:sz w:val="24"/>
                <w:szCs w:val="24"/>
                <w:lang w:eastAsia="uk-UA"/>
              </w:rPr>
              <w:t>web</w:t>
            </w:r>
            <w:proofErr w:type="spellEnd"/>
            <w:r w:rsidRPr="00967653">
              <w:rPr>
                <w:rFonts w:ascii="Times New Roman" w:hAnsi="Times New Roman" w:cs="Times New Roman"/>
                <w:sz w:val="24"/>
                <w:szCs w:val="24"/>
                <w:lang w:eastAsia="uk-UA"/>
              </w:rPr>
              <w:t>-сайті Постачальника (далі – Персональний кабінет).</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5.2. Для реєстрації у Персональному кабінеті Споживач використовує такі дані:</w:t>
            </w:r>
          </w:p>
          <w:p w:rsidR="002349C6" w:rsidRPr="00967653" w:rsidRDefault="00B05FB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5.2.1.</w:t>
            </w:r>
            <w:r w:rsidR="002349C6" w:rsidRPr="00967653">
              <w:rPr>
                <w:rFonts w:ascii="Times New Roman" w:hAnsi="Times New Roman" w:cs="Times New Roman"/>
                <w:sz w:val="24"/>
                <w:szCs w:val="24"/>
                <w:lang w:eastAsia="uk-UA"/>
              </w:rPr>
              <w:t>ім’я та прізвище відповідальної особи</w:t>
            </w:r>
            <w:r w:rsidR="006B49EF" w:rsidRPr="00967653">
              <w:rPr>
                <w:rFonts w:ascii="Times New Roman" w:hAnsi="Times New Roman" w:cs="Times New Roman"/>
                <w:sz w:val="24"/>
                <w:szCs w:val="24"/>
                <w:lang w:eastAsia="uk-UA"/>
              </w:rPr>
              <w:t>:</w:t>
            </w:r>
            <w:r w:rsidR="00650881" w:rsidRPr="00967653">
              <w:rPr>
                <w:rFonts w:ascii="Times New Roman" w:hAnsi="Times New Roman" w:cs="Times New Roman"/>
                <w:sz w:val="24"/>
                <w:szCs w:val="24"/>
                <w:lang w:eastAsia="uk-UA"/>
              </w:rPr>
              <w:t>_______________</w:t>
            </w:r>
            <w:r w:rsidR="006B49EF" w:rsidRPr="00967653">
              <w:rPr>
                <w:rFonts w:ascii="Times New Roman" w:hAnsi="Times New Roman" w:cs="Times New Roman"/>
                <w:sz w:val="24"/>
                <w:szCs w:val="24"/>
                <w:lang w:eastAsia="uk-UA"/>
              </w:rPr>
              <w:t xml:space="preserve"> </w:t>
            </w:r>
            <w:r w:rsidR="002349C6" w:rsidRPr="00967653">
              <w:rPr>
                <w:rFonts w:ascii="Times New Roman" w:hAnsi="Times New Roman" w:cs="Times New Roman"/>
                <w:sz w:val="24"/>
                <w:szCs w:val="24"/>
                <w:lang w:eastAsia="uk-UA"/>
              </w:rPr>
              <w:t>____</w:t>
            </w:r>
            <w:r w:rsidR="00E06E94" w:rsidRPr="00967653">
              <w:rPr>
                <w:rFonts w:ascii="Times New Roman" w:hAnsi="Times New Roman" w:cs="Times New Roman"/>
                <w:sz w:val="24"/>
                <w:szCs w:val="24"/>
                <w:lang w:eastAsia="uk-UA"/>
              </w:rPr>
              <w:t>_____________</w:t>
            </w:r>
            <w:r w:rsidR="00650881" w:rsidRPr="00967653">
              <w:rPr>
                <w:rFonts w:ascii="Times New Roman" w:hAnsi="Times New Roman" w:cs="Times New Roman"/>
                <w:sz w:val="24"/>
                <w:szCs w:val="24"/>
                <w:lang w:eastAsia="uk-UA"/>
              </w:rPr>
              <w:t>__________________________________</w:t>
            </w:r>
            <w:r w:rsidR="002349C6" w:rsidRPr="00967653">
              <w:rPr>
                <w:rFonts w:ascii="Times New Roman" w:hAnsi="Times New Roman" w:cs="Times New Roman"/>
                <w:sz w:val="24"/>
                <w:szCs w:val="24"/>
                <w:lang w:eastAsia="uk-UA"/>
              </w:rPr>
              <w:t>;</w:t>
            </w:r>
          </w:p>
          <w:p w:rsidR="006B49EF" w:rsidRPr="00967653" w:rsidRDefault="002349C6" w:rsidP="00FA4798">
            <w:pPr>
              <w:pStyle w:val="ac"/>
              <w:shd w:val="clear" w:color="auto" w:fill="FFFFFF" w:themeFill="background1"/>
              <w:jc w:val="both"/>
              <w:rPr>
                <w:rFonts w:ascii="Times New Roman" w:hAnsi="Times New Roman" w:cs="Times New Roman"/>
                <w:sz w:val="24"/>
                <w:szCs w:val="24"/>
                <w:lang w:val="ru-RU" w:eastAsia="uk-UA"/>
              </w:rPr>
            </w:pPr>
            <w:r w:rsidRPr="00967653">
              <w:rPr>
                <w:rFonts w:ascii="Times New Roman" w:hAnsi="Times New Roman" w:cs="Times New Roman"/>
                <w:sz w:val="24"/>
                <w:szCs w:val="24"/>
                <w:lang w:eastAsia="uk-UA"/>
              </w:rPr>
              <w:t>5.2.2.</w:t>
            </w:r>
            <w:r w:rsidR="006B49EF" w:rsidRPr="00967653">
              <w:rPr>
                <w:rFonts w:ascii="Times New Roman" w:hAnsi="Times New Roman" w:cs="Times New Roman"/>
                <w:sz w:val="24"/>
                <w:szCs w:val="24"/>
                <w:lang w:eastAsia="uk-UA"/>
              </w:rPr>
              <w:t>к</w:t>
            </w:r>
            <w:r w:rsidRPr="00967653">
              <w:rPr>
                <w:rFonts w:ascii="Times New Roman" w:hAnsi="Times New Roman" w:cs="Times New Roman"/>
                <w:sz w:val="24"/>
                <w:szCs w:val="24"/>
                <w:lang w:eastAsia="uk-UA"/>
              </w:rPr>
              <w:t>онтактний номер мобільного</w:t>
            </w:r>
            <w:r w:rsidR="006B49EF" w:rsidRPr="00967653">
              <w:rPr>
                <w:rFonts w:ascii="Times New Roman" w:hAnsi="Times New Roman" w:cs="Times New Roman"/>
                <w:sz w:val="24"/>
                <w:szCs w:val="24"/>
                <w:lang w:eastAsia="uk-UA"/>
              </w:rPr>
              <w:t xml:space="preserve"> т</w:t>
            </w:r>
            <w:r w:rsidRPr="00967653">
              <w:rPr>
                <w:rFonts w:ascii="Times New Roman" w:hAnsi="Times New Roman" w:cs="Times New Roman"/>
                <w:sz w:val="24"/>
                <w:szCs w:val="24"/>
                <w:lang w:eastAsia="uk-UA"/>
              </w:rPr>
              <w:t>елефону</w:t>
            </w:r>
            <w:r w:rsidR="006B49EF" w:rsidRPr="00967653">
              <w:rPr>
                <w:rFonts w:ascii="Times New Roman" w:hAnsi="Times New Roman" w:cs="Times New Roman"/>
                <w:sz w:val="24"/>
                <w:szCs w:val="24"/>
                <w:lang w:eastAsia="uk-UA"/>
              </w:rPr>
              <w:t>:</w:t>
            </w:r>
            <w:r w:rsidR="00650881" w:rsidRPr="00967653">
              <w:rPr>
                <w:rFonts w:ascii="Times New Roman" w:hAnsi="Times New Roman" w:cs="Times New Roman"/>
                <w:sz w:val="24"/>
                <w:szCs w:val="24"/>
                <w:lang w:val="ru-RU" w:eastAsia="uk-UA"/>
              </w:rPr>
              <w:t>________________________</w:t>
            </w:r>
          </w:p>
          <w:p w:rsidR="002349C6" w:rsidRPr="00967653" w:rsidRDefault="006B49EF"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____________</w:t>
            </w:r>
            <w:r w:rsidR="002349C6" w:rsidRPr="00967653">
              <w:rPr>
                <w:rFonts w:ascii="Times New Roman" w:hAnsi="Times New Roman" w:cs="Times New Roman"/>
                <w:sz w:val="24"/>
                <w:szCs w:val="24"/>
                <w:lang w:eastAsia="uk-UA"/>
              </w:rPr>
              <w:t>_______________________________________;</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5.2.3</w:t>
            </w:r>
            <w:r w:rsidR="006B49EF" w:rsidRPr="00967653">
              <w:rPr>
                <w:rFonts w:ascii="Times New Roman" w:hAnsi="Times New Roman" w:cs="Times New Roman"/>
                <w:sz w:val="24"/>
                <w:szCs w:val="24"/>
                <w:lang w:eastAsia="uk-UA"/>
              </w:rPr>
              <w:t>. електронна пошта_________________</w:t>
            </w:r>
            <w:r w:rsidRPr="00967653">
              <w:rPr>
                <w:rFonts w:ascii="Times New Roman" w:hAnsi="Times New Roman" w:cs="Times New Roman"/>
                <w:sz w:val="24"/>
                <w:szCs w:val="24"/>
                <w:lang w:eastAsia="uk-UA"/>
              </w:rPr>
              <w:t>@___________.</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5.3. Онлайн-розрахунки Сторони проводять в електронному вигляді, а саме:</w:t>
            </w:r>
            <w:r w:rsidRPr="00967653">
              <w:rPr>
                <w:rFonts w:ascii="Times New Roman" w:hAnsi="Times New Roman" w:cs="Times New Roman"/>
                <w:i/>
                <w:iCs/>
                <w:sz w:val="24"/>
                <w:szCs w:val="24"/>
                <w:lang w:eastAsia="uk-UA"/>
              </w:rPr>
              <w:t> </w:t>
            </w:r>
            <w:r w:rsidRPr="00967653">
              <w:rPr>
                <w:rFonts w:ascii="Times New Roman" w:hAnsi="Times New Roman" w:cs="Times New Roman"/>
                <w:sz w:val="24"/>
                <w:szCs w:val="24"/>
                <w:lang w:eastAsia="uk-UA"/>
              </w:rPr>
              <w:t>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 Такі електронні документи визнаються Сторонами як офіційні.</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 xml:space="preserve">5.4. Споживач самостійно отримує рахунок на оплату електричної енергії не пізніше </w:t>
            </w:r>
            <w:r w:rsidR="007630E6" w:rsidRPr="00967653">
              <w:rPr>
                <w:rFonts w:ascii="Times New Roman" w:hAnsi="Times New Roman" w:cs="Times New Roman"/>
                <w:b/>
                <w:sz w:val="24"/>
                <w:szCs w:val="24"/>
              </w:rPr>
              <w:t>1</w:t>
            </w:r>
            <w:r w:rsidR="00963A8D" w:rsidRPr="00967653">
              <w:rPr>
                <w:rFonts w:ascii="Times New Roman" w:hAnsi="Times New Roman" w:cs="Times New Roman"/>
                <w:b/>
                <w:sz w:val="24"/>
                <w:szCs w:val="24"/>
              </w:rPr>
              <w:t>1</w:t>
            </w:r>
            <w:r w:rsidR="007630E6" w:rsidRPr="00967653">
              <w:rPr>
                <w:rFonts w:ascii="Times New Roman" w:hAnsi="Times New Roman" w:cs="Times New Roman"/>
                <w:sz w:val="24"/>
                <w:szCs w:val="24"/>
              </w:rPr>
              <w:t xml:space="preserve"> (</w:t>
            </w:r>
            <w:r w:rsidR="00963A8D" w:rsidRPr="00967653">
              <w:rPr>
                <w:rFonts w:ascii="Times New Roman" w:hAnsi="Times New Roman" w:cs="Times New Roman"/>
                <w:sz w:val="24"/>
                <w:szCs w:val="24"/>
              </w:rPr>
              <w:t>оди</w:t>
            </w:r>
            <w:r w:rsidR="007630E6" w:rsidRPr="00967653">
              <w:rPr>
                <w:rFonts w:ascii="Times New Roman" w:hAnsi="Times New Roman" w:cs="Times New Roman"/>
                <w:sz w:val="24"/>
                <w:szCs w:val="24"/>
              </w:rPr>
              <w:t xml:space="preserve">надцятого) </w:t>
            </w:r>
            <w:r w:rsidRPr="00967653">
              <w:rPr>
                <w:rFonts w:ascii="Times New Roman" w:hAnsi="Times New Roman" w:cs="Times New Roman"/>
                <w:sz w:val="24"/>
                <w:szCs w:val="24"/>
                <w:lang w:eastAsia="uk-UA"/>
              </w:rPr>
              <w:t xml:space="preserve">календарного дня наступного за розрахунковим періодом у Персональному кабінеті. Якщо рахунок за електроенергію не був отриманий Споживачем через Персональний кабінет на </w:t>
            </w:r>
            <w:r w:rsidR="007630E6" w:rsidRPr="00967653">
              <w:rPr>
                <w:rFonts w:ascii="Times New Roman" w:hAnsi="Times New Roman" w:cs="Times New Roman"/>
                <w:b/>
                <w:sz w:val="24"/>
                <w:szCs w:val="24"/>
              </w:rPr>
              <w:t>1</w:t>
            </w:r>
            <w:r w:rsidR="00963A8D" w:rsidRPr="00967653">
              <w:rPr>
                <w:rFonts w:ascii="Times New Roman" w:hAnsi="Times New Roman" w:cs="Times New Roman"/>
                <w:b/>
                <w:sz w:val="24"/>
                <w:szCs w:val="24"/>
              </w:rPr>
              <w:t>1</w:t>
            </w:r>
            <w:r w:rsidR="007630E6" w:rsidRPr="00967653">
              <w:rPr>
                <w:rFonts w:ascii="Times New Roman" w:hAnsi="Times New Roman" w:cs="Times New Roman"/>
                <w:sz w:val="24"/>
                <w:szCs w:val="24"/>
              </w:rPr>
              <w:t xml:space="preserve"> (</w:t>
            </w:r>
            <w:r w:rsidR="00963A8D" w:rsidRPr="00967653">
              <w:rPr>
                <w:rFonts w:ascii="Times New Roman" w:hAnsi="Times New Roman" w:cs="Times New Roman"/>
                <w:sz w:val="24"/>
                <w:szCs w:val="24"/>
              </w:rPr>
              <w:t>оди</w:t>
            </w:r>
            <w:r w:rsidR="007630E6" w:rsidRPr="00967653">
              <w:rPr>
                <w:rFonts w:ascii="Times New Roman" w:hAnsi="Times New Roman" w:cs="Times New Roman"/>
                <w:sz w:val="24"/>
                <w:szCs w:val="24"/>
              </w:rPr>
              <w:t xml:space="preserve">надцятий) </w:t>
            </w:r>
            <w:r w:rsidRPr="00967653">
              <w:rPr>
                <w:rFonts w:ascii="Times New Roman" w:hAnsi="Times New Roman" w:cs="Times New Roman"/>
                <w:sz w:val="24"/>
                <w:szCs w:val="24"/>
                <w:lang w:eastAsia="uk-UA"/>
              </w:rPr>
              <w:t xml:space="preserve">календарний день наступний за розрахунковим – він вважається таким, що вручений Постачальником Споживачу </w:t>
            </w:r>
            <w:r w:rsidR="007630E6" w:rsidRPr="00967653">
              <w:rPr>
                <w:rFonts w:ascii="Times New Roman" w:hAnsi="Times New Roman" w:cs="Times New Roman"/>
                <w:b/>
                <w:sz w:val="24"/>
                <w:szCs w:val="24"/>
              </w:rPr>
              <w:t>1</w:t>
            </w:r>
            <w:r w:rsidR="00963A8D" w:rsidRPr="00967653">
              <w:rPr>
                <w:rFonts w:ascii="Times New Roman" w:hAnsi="Times New Roman" w:cs="Times New Roman"/>
                <w:b/>
                <w:sz w:val="24"/>
                <w:szCs w:val="24"/>
              </w:rPr>
              <w:t>1</w:t>
            </w:r>
            <w:r w:rsidR="007630E6" w:rsidRPr="00967653">
              <w:rPr>
                <w:rFonts w:ascii="Times New Roman" w:hAnsi="Times New Roman" w:cs="Times New Roman"/>
                <w:sz w:val="24"/>
                <w:szCs w:val="24"/>
              </w:rPr>
              <w:t xml:space="preserve"> (</w:t>
            </w:r>
            <w:r w:rsidR="00963A8D" w:rsidRPr="00967653">
              <w:rPr>
                <w:rFonts w:ascii="Times New Roman" w:hAnsi="Times New Roman" w:cs="Times New Roman"/>
                <w:sz w:val="24"/>
                <w:szCs w:val="24"/>
              </w:rPr>
              <w:t>оди</w:t>
            </w:r>
            <w:r w:rsidR="007630E6" w:rsidRPr="00967653">
              <w:rPr>
                <w:rFonts w:ascii="Times New Roman" w:hAnsi="Times New Roman" w:cs="Times New Roman"/>
                <w:sz w:val="24"/>
                <w:szCs w:val="24"/>
              </w:rPr>
              <w:t xml:space="preserve">надцятого) </w:t>
            </w:r>
            <w:r w:rsidRPr="00967653">
              <w:rPr>
                <w:rFonts w:ascii="Times New Roman" w:hAnsi="Times New Roman" w:cs="Times New Roman"/>
                <w:sz w:val="24"/>
                <w:szCs w:val="24"/>
                <w:lang w:eastAsia="uk-UA"/>
              </w:rPr>
              <w:t>календарного дня наступного за розрахунковим місяцем та Споживач вважається з ними ознайомлений. Термін оплати такого рахунку обчислюється з наступного робочого дня після його вручення.</w:t>
            </w:r>
          </w:p>
          <w:p w:rsidR="002349C6" w:rsidRPr="00967653" w:rsidRDefault="002349C6" w:rsidP="00FA4798">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5.5. Всі інформаційні повідомлення Постачальник направляє на електронну пошту Споживача та/або номер мобільного телефону (вказані у цьому Договорі).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tc>
      </w:tr>
      <w:tr w:rsidR="00E17B4E" w:rsidRPr="00967653" w:rsidTr="00650881">
        <w:tc>
          <w:tcPr>
            <w:tcW w:w="3424" w:type="dxa"/>
            <w:tcMar>
              <w:top w:w="180" w:type="dxa"/>
              <w:left w:w="180" w:type="dxa"/>
              <w:bottom w:w="180" w:type="dxa"/>
              <w:right w:w="180" w:type="dxa"/>
            </w:tcMar>
            <w:hideMark/>
          </w:tcPr>
          <w:p w:rsidR="002349C6" w:rsidRPr="00967653" w:rsidRDefault="0076601D"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6.</w:t>
            </w:r>
            <w:r w:rsidR="00393387" w:rsidRPr="00967653">
              <w:rPr>
                <w:rFonts w:ascii="Times New Roman" w:hAnsi="Times New Roman" w:cs="Times New Roman"/>
                <w:sz w:val="24"/>
                <w:szCs w:val="24"/>
                <w:lang w:eastAsia="uk-UA"/>
              </w:rPr>
              <w:t xml:space="preserve"> </w:t>
            </w:r>
            <w:r w:rsidR="002349C6" w:rsidRPr="00967653">
              <w:rPr>
                <w:rFonts w:ascii="Times New Roman" w:hAnsi="Times New Roman" w:cs="Times New Roman"/>
                <w:sz w:val="24"/>
                <w:szCs w:val="24"/>
                <w:lang w:eastAsia="uk-UA"/>
              </w:rPr>
              <w:t>Розмір пені/штрафу за порушення строків оплати</w:t>
            </w:r>
          </w:p>
        </w:tc>
        <w:tc>
          <w:tcPr>
            <w:tcW w:w="6452" w:type="dxa"/>
            <w:tcMar>
              <w:top w:w="180" w:type="dxa"/>
              <w:left w:w="180" w:type="dxa"/>
              <w:bottom w:w="180" w:type="dxa"/>
              <w:right w:w="180" w:type="dxa"/>
            </w:tcMar>
            <w:hideMark/>
          </w:tcPr>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 xml:space="preserve">6.1. За порушення термінів оплати за спожиту електроенергію, визначених відповідним Договором, Споживач сплачує Постачальнику пеню у розмірі подвійної облікової ставки НБУ за </w:t>
            </w:r>
            <w:proofErr w:type="spellStart"/>
            <w:r w:rsidRPr="00967653">
              <w:rPr>
                <w:rFonts w:ascii="Times New Roman" w:hAnsi="Times New Roman" w:cs="Times New Roman"/>
                <w:sz w:val="24"/>
                <w:szCs w:val="24"/>
                <w:lang w:eastAsia="uk-UA"/>
              </w:rPr>
              <w:t>кожнен</w:t>
            </w:r>
            <w:proofErr w:type="spellEnd"/>
            <w:r w:rsidRPr="00967653">
              <w:rPr>
                <w:rFonts w:ascii="Times New Roman" w:hAnsi="Times New Roman" w:cs="Times New Roman"/>
                <w:sz w:val="24"/>
                <w:szCs w:val="24"/>
                <w:lang w:eastAsia="uk-UA"/>
              </w:rPr>
              <w:t xml:space="preserve"> день прострочення платежу, враховуючи день фактичної оплати, 3% річних та </w:t>
            </w:r>
            <w:r w:rsidRPr="00967653">
              <w:rPr>
                <w:rFonts w:ascii="Times New Roman" w:hAnsi="Times New Roman" w:cs="Times New Roman"/>
                <w:sz w:val="24"/>
                <w:szCs w:val="24"/>
                <w:lang w:eastAsia="uk-UA"/>
              </w:rPr>
              <w:lastRenderedPageBreak/>
              <w:t>інфляційні збитки. Ця сума зазначається у розрахунковому документі окремим рядком.</w:t>
            </w:r>
          </w:p>
        </w:tc>
      </w:tr>
      <w:tr w:rsidR="00E17B4E" w:rsidRPr="00967653" w:rsidTr="009A4C20">
        <w:tc>
          <w:tcPr>
            <w:tcW w:w="3424" w:type="dxa"/>
            <w:tcMar>
              <w:top w:w="180" w:type="dxa"/>
              <w:left w:w="180" w:type="dxa"/>
              <w:bottom w:w="180" w:type="dxa"/>
              <w:right w:w="180" w:type="dxa"/>
            </w:tcMar>
            <w:hideMark/>
          </w:tcPr>
          <w:p w:rsidR="002349C6" w:rsidRPr="00967653" w:rsidRDefault="0076601D"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lastRenderedPageBreak/>
              <w:t>7.</w:t>
            </w:r>
            <w:r w:rsidR="00393387" w:rsidRPr="00967653">
              <w:rPr>
                <w:rFonts w:ascii="Times New Roman" w:hAnsi="Times New Roman" w:cs="Times New Roman"/>
                <w:sz w:val="24"/>
                <w:szCs w:val="24"/>
                <w:lang w:eastAsia="uk-UA"/>
              </w:rPr>
              <w:t xml:space="preserve"> </w:t>
            </w:r>
            <w:r w:rsidR="002349C6" w:rsidRPr="00967653">
              <w:rPr>
                <w:rFonts w:ascii="Times New Roman" w:hAnsi="Times New Roman" w:cs="Times New Roman"/>
                <w:sz w:val="24"/>
                <w:szCs w:val="24"/>
                <w:lang w:eastAsia="uk-UA"/>
              </w:rPr>
              <w:t>Термін дії договору та умови пролонгації</w:t>
            </w:r>
          </w:p>
        </w:tc>
        <w:tc>
          <w:tcPr>
            <w:tcW w:w="6452" w:type="dxa"/>
            <w:shd w:val="clear" w:color="auto" w:fill="auto"/>
            <w:tcMar>
              <w:top w:w="180" w:type="dxa"/>
              <w:left w:w="180" w:type="dxa"/>
              <w:bottom w:w="180" w:type="dxa"/>
              <w:right w:w="180" w:type="dxa"/>
            </w:tcMar>
            <w:hideMark/>
          </w:tcPr>
          <w:p w:rsidR="00E06E94" w:rsidRPr="00967653" w:rsidRDefault="00E06E94" w:rsidP="00E06E94">
            <w:pPr>
              <w:tabs>
                <w:tab w:val="left" w:pos="379"/>
              </w:tabs>
              <w:spacing w:after="0" w:line="240" w:lineRule="auto"/>
              <w:jc w:val="both"/>
              <w:rPr>
                <w:rFonts w:ascii="Times New Roman" w:eastAsia="Times New Roman" w:hAnsi="Times New Roman" w:cs="Times New Roman"/>
                <w:sz w:val="24"/>
                <w:szCs w:val="24"/>
                <w:lang w:eastAsia="uk-UA"/>
              </w:rPr>
            </w:pPr>
            <w:r w:rsidRPr="00967653">
              <w:rPr>
                <w:rFonts w:ascii="Times New Roman" w:eastAsia="Times New Roman" w:hAnsi="Times New Roman" w:cs="Times New Roman"/>
                <w:sz w:val="24"/>
                <w:szCs w:val="24"/>
                <w:lang w:eastAsia="uk-UA"/>
              </w:rPr>
              <w:t>7.1. Договір набирає чинності з дати постачання електричної енергії, вказаної у Заяві-приєднання Споживача до умов публічного договору про постачання електричної енергії споживачу, якщо протягом трьох робочих днів споживачу не буде повідомлено про його невідповідність критеріям обраної комерційної пропозиції.</w:t>
            </w:r>
          </w:p>
          <w:p w:rsidR="000835E5" w:rsidRPr="00967653" w:rsidRDefault="000835E5" w:rsidP="000835E5">
            <w:pPr>
              <w:tabs>
                <w:tab w:val="left" w:pos="521"/>
              </w:tabs>
              <w:spacing w:after="0" w:line="240" w:lineRule="auto"/>
              <w:jc w:val="both"/>
              <w:rPr>
                <w:rFonts w:ascii="Times New Roman" w:eastAsia="Times New Roman" w:hAnsi="Times New Roman" w:cs="Times New Roman"/>
                <w:sz w:val="24"/>
                <w:szCs w:val="24"/>
                <w:lang w:eastAsia="uk-UA"/>
              </w:rPr>
            </w:pPr>
            <w:r w:rsidRPr="00967653">
              <w:rPr>
                <w:rFonts w:ascii="Times New Roman" w:eastAsia="Times New Roman" w:hAnsi="Times New Roman" w:cs="Times New Roman"/>
                <w:sz w:val="24"/>
                <w:szCs w:val="24"/>
                <w:lang w:eastAsia="uk-UA"/>
              </w:rPr>
              <w:t xml:space="preserve">З споживачами, об′єкти яких приєднуються до мереж вперше, в тому числі, якщо  заява-приєднання подана через оператора системи розподілу, договір укладається з </w:t>
            </w:r>
            <w:proofErr w:type="spellStart"/>
            <w:r w:rsidRPr="00967653">
              <w:rPr>
                <w:rFonts w:ascii="Times New Roman" w:eastAsia="Times New Roman" w:hAnsi="Times New Roman" w:cs="Times New Roman"/>
                <w:sz w:val="24"/>
                <w:szCs w:val="24"/>
                <w:lang w:eastAsia="uk-UA"/>
              </w:rPr>
              <w:t>відкладальною</w:t>
            </w:r>
            <w:proofErr w:type="spellEnd"/>
            <w:r w:rsidRPr="00967653">
              <w:rPr>
                <w:rFonts w:ascii="Times New Roman" w:eastAsia="Times New Roman" w:hAnsi="Times New Roman" w:cs="Times New Roman"/>
                <w:sz w:val="24"/>
                <w:szCs w:val="24"/>
                <w:lang w:eastAsia="uk-UA"/>
              </w:rPr>
              <w:t xml:space="preserve"> умовою, відповідно до п.3.2.13. ПРРЕЕ та набирає чинності з дати включення комерційних точок обліку споживача оператором системи розподілу до реєстрів точок комерційного обліку постачальника.</w:t>
            </w:r>
          </w:p>
          <w:p w:rsidR="000835E5" w:rsidRPr="00967653" w:rsidRDefault="000835E5" w:rsidP="00E06E94">
            <w:pPr>
              <w:tabs>
                <w:tab w:val="left" w:pos="521"/>
              </w:tabs>
              <w:spacing w:after="0" w:line="240" w:lineRule="auto"/>
              <w:jc w:val="both"/>
              <w:rPr>
                <w:rFonts w:ascii="Times New Roman" w:eastAsia="Times New Roman" w:hAnsi="Times New Roman" w:cs="Times New Roman"/>
                <w:sz w:val="24"/>
                <w:szCs w:val="24"/>
                <w:lang w:eastAsia="uk-UA"/>
              </w:rPr>
            </w:pPr>
          </w:p>
          <w:p w:rsidR="00E06E94" w:rsidRPr="00967653" w:rsidRDefault="00E06E94" w:rsidP="00DC2BA6">
            <w:pPr>
              <w:tabs>
                <w:tab w:val="left" w:pos="521"/>
              </w:tabs>
              <w:spacing w:after="0" w:line="240" w:lineRule="auto"/>
              <w:jc w:val="both"/>
              <w:rPr>
                <w:rFonts w:ascii="Times New Roman" w:hAnsi="Times New Roman" w:cs="Times New Roman"/>
                <w:sz w:val="24"/>
                <w:szCs w:val="24"/>
              </w:rPr>
            </w:pPr>
            <w:r w:rsidRPr="00967653">
              <w:rPr>
                <w:rFonts w:ascii="Times New Roman" w:eastAsia="Times New Roman" w:hAnsi="Times New Roman" w:cs="Times New Roman"/>
                <w:sz w:val="24"/>
                <w:szCs w:val="24"/>
                <w:lang w:val="ru-RU" w:eastAsia="uk-UA"/>
              </w:rPr>
              <w:t>7</w:t>
            </w:r>
            <w:r w:rsidRPr="00967653">
              <w:rPr>
                <w:rFonts w:ascii="Times New Roman" w:eastAsia="Times New Roman" w:hAnsi="Times New Roman" w:cs="Times New Roman"/>
                <w:sz w:val="24"/>
                <w:szCs w:val="24"/>
                <w:lang w:eastAsia="uk-UA"/>
              </w:rPr>
              <w:t xml:space="preserve">.2. </w:t>
            </w:r>
            <w:r w:rsidRPr="00967653">
              <w:rPr>
                <w:rFonts w:ascii="Times New Roman" w:hAnsi="Times New Roman" w:cs="Times New Roman"/>
                <w:sz w:val="24"/>
                <w:szCs w:val="24"/>
              </w:rPr>
              <w:t xml:space="preserve">Договір діє </w:t>
            </w:r>
            <w:r w:rsidR="00DC2BA6" w:rsidRPr="00967653">
              <w:rPr>
                <w:rFonts w:ascii="Times New Roman" w:hAnsi="Times New Roman" w:cs="Times New Roman"/>
                <w:sz w:val="24"/>
                <w:szCs w:val="24"/>
              </w:rPr>
              <w:t xml:space="preserve">на умовах Комерційної пропозиції №3 «Для бюджетних/комунальних </w:t>
            </w:r>
            <w:proofErr w:type="gramStart"/>
            <w:r w:rsidR="00DC2BA6" w:rsidRPr="00967653">
              <w:rPr>
                <w:rFonts w:ascii="Times New Roman" w:hAnsi="Times New Roman" w:cs="Times New Roman"/>
                <w:sz w:val="24"/>
                <w:szCs w:val="24"/>
              </w:rPr>
              <w:t>установ»(</w:t>
            </w:r>
            <w:proofErr w:type="gramEnd"/>
            <w:r w:rsidR="00DC2BA6" w:rsidRPr="00967653">
              <w:rPr>
                <w:rFonts w:ascii="Times New Roman" w:hAnsi="Times New Roman" w:cs="Times New Roman"/>
                <w:sz w:val="24"/>
                <w:szCs w:val="24"/>
              </w:rPr>
              <w:t xml:space="preserve">по факту) </w:t>
            </w:r>
            <w:r w:rsidR="00580DB1" w:rsidRPr="00967653">
              <w:rPr>
                <w:rFonts w:ascii="Times New Roman" w:hAnsi="Times New Roman" w:cs="Times New Roman"/>
                <w:sz w:val="24"/>
                <w:szCs w:val="24"/>
              </w:rPr>
              <w:t xml:space="preserve">з моменту набрання чинності до 31.12.2023 року. </w:t>
            </w:r>
          </w:p>
          <w:p w:rsidR="00E06E94" w:rsidRPr="00967653" w:rsidRDefault="00E06E94" w:rsidP="00E06E94">
            <w:pPr>
              <w:tabs>
                <w:tab w:val="left" w:pos="521"/>
              </w:tabs>
              <w:spacing w:after="0" w:line="240" w:lineRule="auto"/>
              <w:jc w:val="both"/>
              <w:rPr>
                <w:rFonts w:ascii="Times New Roman" w:eastAsia="Times New Roman" w:hAnsi="Times New Roman" w:cs="Times New Roman"/>
                <w:sz w:val="24"/>
                <w:szCs w:val="24"/>
                <w:lang w:eastAsia="uk-UA"/>
              </w:rPr>
            </w:pPr>
            <w:r w:rsidRPr="00967653">
              <w:rPr>
                <w:rFonts w:ascii="Times New Roman" w:eastAsia="Times New Roman" w:hAnsi="Times New Roman" w:cs="Times New Roman"/>
                <w:sz w:val="24"/>
                <w:szCs w:val="24"/>
                <w:lang w:val="ru-RU" w:eastAsia="uk-UA"/>
              </w:rPr>
              <w:t>7</w:t>
            </w:r>
            <w:r w:rsidR="00FC7B78" w:rsidRPr="00967653">
              <w:rPr>
                <w:rFonts w:ascii="Times New Roman" w:eastAsia="Times New Roman" w:hAnsi="Times New Roman" w:cs="Times New Roman"/>
                <w:sz w:val="24"/>
                <w:szCs w:val="24"/>
                <w:lang w:eastAsia="uk-UA"/>
              </w:rPr>
              <w:t xml:space="preserve">.3. </w:t>
            </w:r>
            <w:r w:rsidRPr="00967653">
              <w:rPr>
                <w:rFonts w:ascii="Times New Roman" w:eastAsia="Times New Roman" w:hAnsi="Times New Roman" w:cs="Times New Roman"/>
                <w:sz w:val="24"/>
                <w:szCs w:val="24"/>
                <w:lang w:eastAsia="uk-UA"/>
              </w:rPr>
              <w:t>Дія Договору припиняється з таких підстав:</w:t>
            </w:r>
          </w:p>
          <w:p w:rsidR="00E06E94" w:rsidRPr="00967653" w:rsidRDefault="00E06E94" w:rsidP="00E06E94">
            <w:pPr>
              <w:tabs>
                <w:tab w:val="left" w:pos="521"/>
              </w:tabs>
              <w:spacing w:after="0" w:line="240" w:lineRule="auto"/>
              <w:jc w:val="both"/>
              <w:rPr>
                <w:rFonts w:ascii="Times New Roman" w:eastAsia="Times New Roman" w:hAnsi="Times New Roman" w:cs="Times New Roman"/>
                <w:sz w:val="24"/>
                <w:szCs w:val="24"/>
                <w:lang w:eastAsia="uk-UA"/>
              </w:rPr>
            </w:pPr>
            <w:r w:rsidRPr="00967653">
              <w:rPr>
                <w:rFonts w:ascii="Times New Roman" w:eastAsia="Times New Roman" w:hAnsi="Times New Roman" w:cs="Times New Roman"/>
                <w:sz w:val="24"/>
                <w:szCs w:val="24"/>
                <w:lang w:eastAsia="uk-UA"/>
              </w:rPr>
              <w:t>7</w:t>
            </w:r>
            <w:r w:rsidR="00FC7B78" w:rsidRPr="00967653">
              <w:rPr>
                <w:rFonts w:ascii="Times New Roman" w:eastAsia="Times New Roman" w:hAnsi="Times New Roman" w:cs="Times New Roman"/>
                <w:sz w:val="24"/>
                <w:szCs w:val="24"/>
                <w:lang w:eastAsia="uk-UA"/>
              </w:rPr>
              <w:t>.3.1.</w:t>
            </w:r>
            <w:r w:rsidRPr="00967653">
              <w:rPr>
                <w:rStyle w:val="st42"/>
                <w:rFonts w:ascii="Times New Roman" w:hAnsi="Times New Roman" w:cs="Times New Roman"/>
                <w:color w:val="auto"/>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967653">
              <w:rPr>
                <w:rFonts w:ascii="Times New Roman" w:eastAsia="Times New Roman" w:hAnsi="Times New Roman" w:cs="Times New Roman"/>
                <w:sz w:val="24"/>
                <w:szCs w:val="24"/>
                <w:lang w:eastAsia="uk-UA"/>
              </w:rPr>
              <w:t>;</w:t>
            </w:r>
          </w:p>
          <w:p w:rsidR="00E06E94" w:rsidRPr="00967653" w:rsidRDefault="00E06E94" w:rsidP="00E06E94">
            <w:pPr>
              <w:tabs>
                <w:tab w:val="left" w:pos="521"/>
              </w:tabs>
              <w:spacing w:after="0" w:line="240" w:lineRule="auto"/>
              <w:jc w:val="both"/>
              <w:rPr>
                <w:rFonts w:ascii="Times New Roman" w:eastAsia="Times New Roman" w:hAnsi="Times New Roman" w:cs="Times New Roman"/>
                <w:sz w:val="24"/>
                <w:szCs w:val="24"/>
                <w:lang w:eastAsia="uk-UA"/>
              </w:rPr>
            </w:pPr>
            <w:r w:rsidRPr="00967653">
              <w:rPr>
                <w:rFonts w:ascii="Times New Roman" w:eastAsia="Times New Roman" w:hAnsi="Times New Roman" w:cs="Times New Roman"/>
                <w:sz w:val="24"/>
                <w:szCs w:val="24"/>
                <w:lang w:val="ru-RU" w:eastAsia="uk-UA"/>
              </w:rPr>
              <w:t>7</w:t>
            </w:r>
            <w:r w:rsidRPr="00967653">
              <w:rPr>
                <w:rFonts w:ascii="Times New Roman" w:eastAsia="Times New Roman" w:hAnsi="Times New Roman" w:cs="Times New Roman"/>
                <w:sz w:val="24"/>
                <w:szCs w:val="24"/>
                <w:lang w:eastAsia="uk-UA"/>
              </w:rPr>
              <w:t xml:space="preserve">.3.2.  </w:t>
            </w:r>
            <w:r w:rsidRPr="00967653">
              <w:rPr>
                <w:rStyle w:val="st42"/>
                <w:rFonts w:ascii="Times New Roman" w:hAnsi="Times New Roman" w:cs="Times New Roman"/>
                <w:color w:val="auto"/>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967653">
              <w:rPr>
                <w:rFonts w:ascii="Times New Roman" w:eastAsia="Times New Roman" w:hAnsi="Times New Roman" w:cs="Times New Roman"/>
                <w:sz w:val="24"/>
                <w:szCs w:val="24"/>
                <w:lang w:eastAsia="uk-UA"/>
              </w:rPr>
              <w:t>;</w:t>
            </w:r>
          </w:p>
          <w:p w:rsidR="00E06E94" w:rsidRPr="00967653" w:rsidRDefault="00E06E94" w:rsidP="00E06E94">
            <w:pPr>
              <w:tabs>
                <w:tab w:val="left" w:pos="521"/>
              </w:tabs>
              <w:spacing w:after="0" w:line="240" w:lineRule="auto"/>
              <w:rPr>
                <w:rFonts w:ascii="Times New Roman" w:eastAsia="Times New Roman" w:hAnsi="Times New Roman" w:cs="Times New Roman"/>
                <w:strike/>
                <w:sz w:val="24"/>
                <w:szCs w:val="24"/>
                <w:lang w:eastAsia="uk-UA"/>
              </w:rPr>
            </w:pPr>
            <w:r w:rsidRPr="00967653">
              <w:rPr>
                <w:rFonts w:ascii="Times New Roman" w:eastAsia="Times New Roman" w:hAnsi="Times New Roman" w:cs="Times New Roman"/>
                <w:sz w:val="24"/>
                <w:szCs w:val="24"/>
                <w:lang w:val="ru-RU" w:eastAsia="uk-UA"/>
              </w:rPr>
              <w:t>7</w:t>
            </w:r>
            <w:r w:rsidRPr="00967653">
              <w:rPr>
                <w:rFonts w:ascii="Times New Roman" w:eastAsia="Times New Roman" w:hAnsi="Times New Roman" w:cs="Times New Roman"/>
                <w:sz w:val="24"/>
                <w:szCs w:val="24"/>
                <w:lang w:eastAsia="uk-UA"/>
              </w:rPr>
              <w:t xml:space="preserve">.3.3.   </w:t>
            </w:r>
            <w:r w:rsidRPr="00967653">
              <w:rPr>
                <w:rStyle w:val="st42"/>
                <w:rFonts w:ascii="Times New Roman" w:hAnsi="Times New Roman" w:cs="Times New Roman"/>
                <w:color w:val="auto"/>
                <w:sz w:val="24"/>
                <w:szCs w:val="24"/>
              </w:rPr>
              <w:t>Банкрутства або припинення господарської діяльності Постачальником</w:t>
            </w:r>
            <w:r w:rsidRPr="00967653">
              <w:rPr>
                <w:rFonts w:ascii="Times New Roman" w:eastAsia="Times New Roman" w:hAnsi="Times New Roman" w:cs="Times New Roman"/>
                <w:sz w:val="24"/>
                <w:szCs w:val="24"/>
                <w:lang w:eastAsia="uk-UA"/>
              </w:rPr>
              <w:t>;</w:t>
            </w:r>
          </w:p>
          <w:p w:rsidR="00E06E94" w:rsidRPr="00967653" w:rsidRDefault="00E06E94" w:rsidP="00E06E94">
            <w:pPr>
              <w:tabs>
                <w:tab w:val="left" w:pos="521"/>
              </w:tabs>
              <w:spacing w:after="0" w:line="240" w:lineRule="auto"/>
              <w:jc w:val="both"/>
              <w:rPr>
                <w:rStyle w:val="st42"/>
                <w:rFonts w:ascii="Times New Roman" w:hAnsi="Times New Roman" w:cs="Times New Roman"/>
                <w:color w:val="auto"/>
                <w:sz w:val="24"/>
                <w:szCs w:val="24"/>
              </w:rPr>
            </w:pPr>
            <w:r w:rsidRPr="00967653">
              <w:rPr>
                <w:rFonts w:ascii="Times New Roman" w:eastAsia="Times New Roman" w:hAnsi="Times New Roman" w:cs="Times New Roman"/>
                <w:sz w:val="24"/>
                <w:szCs w:val="24"/>
                <w:lang w:val="ru-RU" w:eastAsia="uk-UA"/>
              </w:rPr>
              <w:t>7</w:t>
            </w:r>
            <w:r w:rsidRPr="00967653">
              <w:rPr>
                <w:rFonts w:ascii="Times New Roman" w:eastAsia="Times New Roman" w:hAnsi="Times New Roman" w:cs="Times New Roman"/>
                <w:sz w:val="24"/>
                <w:szCs w:val="24"/>
                <w:lang w:eastAsia="uk-UA"/>
              </w:rPr>
              <w:t xml:space="preserve">.3.4    </w:t>
            </w:r>
            <w:r w:rsidRPr="00967653">
              <w:rPr>
                <w:rStyle w:val="st42"/>
                <w:rFonts w:ascii="Times New Roman" w:hAnsi="Times New Roman" w:cs="Times New Roman"/>
                <w:color w:val="auto"/>
                <w:sz w:val="24"/>
                <w:szCs w:val="24"/>
              </w:rPr>
              <w:t>У разі зміни Постачальника - у частині постачання</w:t>
            </w:r>
            <w:r w:rsidRPr="00967653">
              <w:rPr>
                <w:rStyle w:val="st42"/>
                <w:rFonts w:ascii="Times New Roman" w:hAnsi="Times New Roman" w:cs="Times New Roman"/>
                <w:sz w:val="24"/>
                <w:szCs w:val="24"/>
              </w:rPr>
              <w:t xml:space="preserve"> електроенергії;</w:t>
            </w:r>
          </w:p>
          <w:p w:rsidR="00E06E94" w:rsidRPr="00967653" w:rsidRDefault="00E06E94" w:rsidP="00580DB1">
            <w:pPr>
              <w:tabs>
                <w:tab w:val="left" w:pos="521"/>
              </w:tabs>
              <w:spacing w:after="0" w:line="240" w:lineRule="auto"/>
              <w:jc w:val="both"/>
              <w:rPr>
                <w:rFonts w:ascii="Times New Roman" w:eastAsia="Times New Roman" w:hAnsi="Times New Roman" w:cs="Times New Roman"/>
                <w:sz w:val="24"/>
                <w:szCs w:val="24"/>
                <w:lang w:eastAsia="uk-UA"/>
              </w:rPr>
            </w:pPr>
            <w:r w:rsidRPr="00967653">
              <w:rPr>
                <w:rStyle w:val="st42"/>
                <w:rFonts w:ascii="Times New Roman" w:hAnsi="Times New Roman" w:cs="Times New Roman"/>
                <w:color w:val="auto"/>
                <w:sz w:val="24"/>
                <w:szCs w:val="24"/>
                <w:lang w:val="ru-RU"/>
              </w:rPr>
              <w:t xml:space="preserve">7.3.5 </w:t>
            </w:r>
            <w:r w:rsidRPr="00967653">
              <w:rPr>
                <w:rStyle w:val="st42"/>
                <w:rFonts w:ascii="Times New Roman" w:hAnsi="Times New Roman" w:cs="Times New Roman"/>
                <w:color w:val="auto"/>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r w:rsidRPr="00967653">
              <w:rPr>
                <w:rFonts w:ascii="Times New Roman" w:hAnsi="Times New Roman" w:cs="Times New Roman"/>
                <w:sz w:val="24"/>
                <w:szCs w:val="24"/>
              </w:rPr>
              <w:t>.</w:t>
            </w:r>
          </w:p>
          <w:p w:rsidR="00E06E94" w:rsidRPr="00967653" w:rsidRDefault="00E06E94" w:rsidP="00E06E94">
            <w:pPr>
              <w:tabs>
                <w:tab w:val="left" w:pos="521"/>
              </w:tabs>
              <w:spacing w:after="0" w:line="240" w:lineRule="auto"/>
              <w:jc w:val="both"/>
              <w:rPr>
                <w:rStyle w:val="st42"/>
                <w:rFonts w:ascii="Times New Roman" w:hAnsi="Times New Roman" w:cs="Times New Roman"/>
                <w:color w:val="auto"/>
                <w:sz w:val="24"/>
                <w:szCs w:val="24"/>
              </w:rPr>
            </w:pPr>
          </w:p>
          <w:p w:rsidR="002349C6" w:rsidRPr="00967653" w:rsidRDefault="00E06E94" w:rsidP="00650881">
            <w:pPr>
              <w:tabs>
                <w:tab w:val="left" w:pos="521"/>
              </w:tabs>
              <w:spacing w:after="0" w:line="240" w:lineRule="auto"/>
              <w:jc w:val="both"/>
              <w:rPr>
                <w:rFonts w:ascii="Times New Roman" w:eastAsia="Times New Roman" w:hAnsi="Times New Roman" w:cs="Times New Roman"/>
                <w:sz w:val="24"/>
                <w:szCs w:val="24"/>
                <w:lang w:eastAsia="uk-UA"/>
              </w:rPr>
            </w:pPr>
            <w:r w:rsidRPr="00967653">
              <w:rPr>
                <w:rFonts w:ascii="Times New Roman" w:eastAsia="Times New Roman" w:hAnsi="Times New Roman" w:cs="Times New Roman"/>
                <w:sz w:val="24"/>
                <w:szCs w:val="24"/>
                <w:lang w:val="ru-RU" w:eastAsia="uk-UA"/>
              </w:rPr>
              <w:t>7</w:t>
            </w:r>
            <w:r w:rsidRPr="00967653">
              <w:rPr>
                <w:rFonts w:ascii="Times New Roman" w:eastAsia="Times New Roman" w:hAnsi="Times New Roman" w:cs="Times New Roman"/>
                <w:sz w:val="24"/>
                <w:szCs w:val="24"/>
                <w:lang w:eastAsia="uk-UA"/>
              </w:rPr>
              <w:t>.4. 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його відновлення, у встановленому законодавством порядку, надання відповідних послуг.</w:t>
            </w:r>
          </w:p>
          <w:p w:rsidR="004A4637" w:rsidRPr="00967653" w:rsidRDefault="00B3322A" w:rsidP="00373975">
            <w:pPr>
              <w:tabs>
                <w:tab w:val="left" w:pos="521"/>
              </w:tabs>
              <w:spacing w:after="0" w:line="240" w:lineRule="auto"/>
              <w:jc w:val="both"/>
              <w:rPr>
                <w:rFonts w:ascii="Times New Roman" w:hAnsi="Times New Roman" w:cs="Times New Roman"/>
                <w:sz w:val="24"/>
                <w:szCs w:val="24"/>
              </w:rPr>
            </w:pPr>
            <w:r w:rsidRPr="00967653">
              <w:rPr>
                <w:rFonts w:ascii="Times New Roman" w:hAnsi="Times New Roman" w:cs="Times New Roman"/>
                <w:sz w:val="24"/>
                <w:szCs w:val="24"/>
              </w:rPr>
              <w:t xml:space="preserve">7.5. </w:t>
            </w:r>
            <w:r w:rsidR="004A4637" w:rsidRPr="00967653">
              <w:rPr>
                <w:rFonts w:ascii="Times New Roman" w:hAnsi="Times New Roman" w:cs="Times New Roman"/>
                <w:sz w:val="24"/>
                <w:szCs w:val="24"/>
              </w:rPr>
              <w:t>Якщо в процесі виконання договору Постачальником буде встано</w:t>
            </w:r>
            <w:r w:rsidR="00DC7275" w:rsidRPr="00967653">
              <w:rPr>
                <w:rFonts w:ascii="Times New Roman" w:hAnsi="Times New Roman" w:cs="Times New Roman"/>
                <w:sz w:val="24"/>
                <w:szCs w:val="24"/>
              </w:rPr>
              <w:t xml:space="preserve">влено невідповідність Споживача обраній </w:t>
            </w:r>
            <w:r w:rsidR="004A4637" w:rsidRPr="00967653">
              <w:rPr>
                <w:rFonts w:ascii="Times New Roman" w:hAnsi="Times New Roman" w:cs="Times New Roman"/>
                <w:sz w:val="24"/>
                <w:szCs w:val="24"/>
              </w:rPr>
              <w:t xml:space="preserve">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w:t>
            </w:r>
            <w:r w:rsidR="004A4637" w:rsidRPr="00967653">
              <w:rPr>
                <w:rFonts w:ascii="Times New Roman" w:hAnsi="Times New Roman" w:cs="Times New Roman"/>
                <w:sz w:val="24"/>
                <w:szCs w:val="24"/>
              </w:rPr>
              <w:lastRenderedPageBreak/>
              <w:t xml:space="preserve">робочих днів з дати отримання відповідного повідомлення Постачальника. У разі необрання Споживачем іншої комерційної пропозиції у вказаний вище строк, Постачальник самостійно визначає комерційну пропозицію, </w:t>
            </w:r>
            <w:r w:rsidR="00DC7275" w:rsidRPr="00967653">
              <w:rPr>
                <w:rFonts w:ascii="Times New Roman" w:hAnsi="Times New Roman" w:cs="Times New Roman"/>
                <w:sz w:val="24"/>
                <w:szCs w:val="24"/>
              </w:rPr>
              <w:t>критеріям</w:t>
            </w:r>
            <w:r w:rsidR="004A4637" w:rsidRPr="00967653">
              <w:rPr>
                <w:rFonts w:ascii="Times New Roman" w:hAnsi="Times New Roman" w:cs="Times New Roman"/>
                <w:sz w:val="24"/>
                <w:szCs w:val="24"/>
              </w:rPr>
              <w:t xml:space="preserve"> якої відповідає споживач, за умовами якої буде відбуватись постачання електричної енергії. </w:t>
            </w:r>
            <w:r w:rsidR="00373975" w:rsidRPr="00967653">
              <w:rPr>
                <w:rFonts w:ascii="Times New Roman" w:hAnsi="Times New Roman" w:cs="Times New Roman"/>
                <w:sz w:val="24"/>
                <w:szCs w:val="24"/>
              </w:rPr>
              <w:t xml:space="preserve">За </w:t>
            </w:r>
            <w:proofErr w:type="spellStart"/>
            <w:r w:rsidR="00373975" w:rsidRPr="00967653">
              <w:rPr>
                <w:rFonts w:ascii="Times New Roman" w:hAnsi="Times New Roman" w:cs="Times New Roman"/>
                <w:sz w:val="24"/>
                <w:szCs w:val="24"/>
              </w:rPr>
              <w:t>сплином</w:t>
            </w:r>
            <w:proofErr w:type="spellEnd"/>
            <w:r w:rsidR="00373975" w:rsidRPr="00967653">
              <w:rPr>
                <w:rFonts w:ascii="Times New Roman" w:hAnsi="Times New Roman" w:cs="Times New Roman"/>
                <w:sz w:val="24"/>
                <w:szCs w:val="24"/>
              </w:rPr>
              <w:t xml:space="preserve"> встановленого строку для обрання комерційної пропозиції (у разі її необрання споживачем) договір </w:t>
            </w:r>
            <w:r w:rsidR="004A4637" w:rsidRPr="00967653">
              <w:rPr>
                <w:rFonts w:ascii="Times New Roman" w:hAnsi="Times New Roman" w:cs="Times New Roman"/>
                <w:sz w:val="24"/>
                <w:szCs w:val="24"/>
              </w:rPr>
              <w:t xml:space="preserve"> </w:t>
            </w:r>
            <w:r w:rsidR="00373975" w:rsidRPr="00967653">
              <w:rPr>
                <w:rFonts w:ascii="Times New Roman" w:hAnsi="Times New Roman" w:cs="Times New Roman"/>
                <w:sz w:val="24"/>
                <w:szCs w:val="24"/>
              </w:rPr>
              <w:t>набирає чинності на умовах</w:t>
            </w:r>
            <w:r w:rsidR="00DC7275" w:rsidRPr="00967653">
              <w:rPr>
                <w:rFonts w:ascii="Times New Roman" w:hAnsi="Times New Roman" w:cs="Times New Roman"/>
                <w:sz w:val="24"/>
                <w:szCs w:val="24"/>
              </w:rPr>
              <w:t xml:space="preserve"> нової комерційної пропозиції, </w:t>
            </w:r>
            <w:r w:rsidR="00373975" w:rsidRPr="00967653">
              <w:rPr>
                <w:rFonts w:ascii="Times New Roman" w:hAnsi="Times New Roman" w:cs="Times New Roman"/>
                <w:sz w:val="24"/>
                <w:szCs w:val="24"/>
              </w:rPr>
              <w:t>визначеної постачальником, про що повідомляється споживач.</w:t>
            </w:r>
          </w:p>
        </w:tc>
      </w:tr>
      <w:tr w:rsidR="00E17B4E" w:rsidRPr="00967653" w:rsidTr="00650881">
        <w:tc>
          <w:tcPr>
            <w:tcW w:w="3424" w:type="dxa"/>
            <w:tcMar>
              <w:top w:w="180" w:type="dxa"/>
              <w:left w:w="180" w:type="dxa"/>
              <w:bottom w:w="180" w:type="dxa"/>
              <w:right w:w="180" w:type="dxa"/>
            </w:tcMar>
            <w:hideMark/>
          </w:tcPr>
          <w:p w:rsidR="002349C6" w:rsidRPr="00967653" w:rsidRDefault="009D0FAF"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lastRenderedPageBreak/>
              <w:t>8.</w:t>
            </w:r>
            <w:r w:rsidR="002349C6" w:rsidRPr="00967653">
              <w:rPr>
                <w:rFonts w:ascii="Times New Roman" w:hAnsi="Times New Roman" w:cs="Times New Roman"/>
                <w:sz w:val="24"/>
                <w:szCs w:val="24"/>
                <w:lang w:eastAsia="uk-UA"/>
              </w:rPr>
              <w:t>Компенсація за недотримання комерційної якості надання послуг.</w:t>
            </w:r>
          </w:p>
        </w:tc>
        <w:tc>
          <w:tcPr>
            <w:tcW w:w="6452" w:type="dxa"/>
            <w:tcMar>
              <w:top w:w="180" w:type="dxa"/>
              <w:left w:w="180" w:type="dxa"/>
              <w:bottom w:w="180" w:type="dxa"/>
              <w:right w:w="180" w:type="dxa"/>
            </w:tcMar>
            <w:hideMark/>
          </w:tcPr>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8.1. Компенсація за недотримання постачальником комерційної якості надання послуг надається у порядку та розмірі, визначеному НКРЕКП.</w:t>
            </w:r>
            <w:r w:rsidR="00696FFA">
              <w:rPr>
                <w:rFonts w:ascii="Times New Roman" w:hAnsi="Times New Roman" w:cs="Times New Roman"/>
                <w:sz w:val="24"/>
                <w:szCs w:val="24"/>
                <w:lang w:eastAsia="uk-UA"/>
              </w:rPr>
              <w:t xml:space="preserve"> </w:t>
            </w:r>
          </w:p>
        </w:tc>
      </w:tr>
      <w:tr w:rsidR="00E17B4E" w:rsidRPr="00967653" w:rsidTr="00650881">
        <w:trPr>
          <w:trHeight w:val="563"/>
        </w:trPr>
        <w:tc>
          <w:tcPr>
            <w:tcW w:w="3424" w:type="dxa"/>
            <w:tcMar>
              <w:top w:w="180" w:type="dxa"/>
              <w:left w:w="180" w:type="dxa"/>
              <w:bottom w:w="180" w:type="dxa"/>
              <w:right w:w="180" w:type="dxa"/>
            </w:tcMar>
            <w:hideMark/>
          </w:tcPr>
          <w:p w:rsidR="002349C6" w:rsidRPr="00967653" w:rsidRDefault="009D0FAF"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9.</w:t>
            </w:r>
            <w:r w:rsidR="002349C6" w:rsidRPr="00967653">
              <w:rPr>
                <w:rFonts w:ascii="Times New Roman" w:hAnsi="Times New Roman" w:cs="Times New Roman"/>
                <w:sz w:val="24"/>
                <w:szCs w:val="24"/>
                <w:lang w:eastAsia="uk-UA"/>
              </w:rPr>
              <w:t>Звіряння розрахунків.</w:t>
            </w:r>
          </w:p>
        </w:tc>
        <w:tc>
          <w:tcPr>
            <w:tcW w:w="6452" w:type="dxa"/>
            <w:tcMar>
              <w:top w:w="180" w:type="dxa"/>
              <w:left w:w="180" w:type="dxa"/>
              <w:bottom w:w="180" w:type="dxa"/>
              <w:right w:w="180" w:type="dxa"/>
            </w:tcMar>
            <w:hideMark/>
          </w:tcPr>
          <w:p w:rsidR="002349C6" w:rsidRPr="00967653" w:rsidRDefault="002349C6"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9.1. Звіряння фактичних розрахунків з підписанням відповідного акту проводиться за вимогою Сторін.</w:t>
            </w:r>
            <w:r w:rsidR="00696FFA">
              <w:rPr>
                <w:rFonts w:ascii="Times New Roman" w:hAnsi="Times New Roman" w:cs="Times New Roman"/>
                <w:sz w:val="24"/>
                <w:szCs w:val="24"/>
                <w:lang w:eastAsia="uk-UA"/>
              </w:rPr>
              <w:t xml:space="preserve"> </w:t>
            </w:r>
          </w:p>
        </w:tc>
      </w:tr>
      <w:tr w:rsidR="009744E7" w:rsidRPr="00967653" w:rsidTr="00696FFA">
        <w:trPr>
          <w:trHeight w:val="4324"/>
        </w:trPr>
        <w:tc>
          <w:tcPr>
            <w:tcW w:w="3424" w:type="dxa"/>
            <w:tcMar>
              <w:top w:w="180" w:type="dxa"/>
              <w:left w:w="180" w:type="dxa"/>
              <w:bottom w:w="180" w:type="dxa"/>
              <w:right w:w="180" w:type="dxa"/>
            </w:tcMar>
          </w:tcPr>
          <w:p w:rsidR="009744E7" w:rsidRPr="00967653" w:rsidRDefault="00237D20" w:rsidP="00237D20">
            <w:pPr>
              <w:pStyle w:val="ac"/>
              <w:shd w:val="clear" w:color="auto" w:fill="FFFFFF" w:themeFill="background1"/>
              <w:jc w:val="both"/>
              <w:rPr>
                <w:rFonts w:ascii="Times New Roman" w:hAnsi="Times New Roman" w:cs="Times New Roman"/>
                <w:sz w:val="24"/>
                <w:szCs w:val="24"/>
                <w:lang w:eastAsia="uk-UA"/>
              </w:rPr>
            </w:pPr>
            <w:r w:rsidRPr="00967653">
              <w:rPr>
                <w:rFonts w:ascii="Times New Roman" w:hAnsi="Times New Roman" w:cs="Times New Roman"/>
                <w:sz w:val="24"/>
                <w:szCs w:val="24"/>
                <w:lang w:eastAsia="uk-UA"/>
              </w:rPr>
              <w:t>10.</w:t>
            </w:r>
            <w:r w:rsidR="002A26E5" w:rsidRPr="00967653">
              <w:rPr>
                <w:rFonts w:ascii="Times New Roman" w:hAnsi="Times New Roman" w:cs="Times New Roman"/>
                <w:sz w:val="24"/>
                <w:szCs w:val="24"/>
                <w:lang w:eastAsia="uk-UA"/>
              </w:rPr>
              <w:t xml:space="preserve"> Статус платника податку на додану вартість.</w:t>
            </w:r>
          </w:p>
        </w:tc>
        <w:tc>
          <w:tcPr>
            <w:tcW w:w="6452" w:type="dxa"/>
            <w:tcMar>
              <w:top w:w="180" w:type="dxa"/>
              <w:left w:w="180" w:type="dxa"/>
              <w:bottom w:w="180" w:type="dxa"/>
              <w:right w:w="180" w:type="dxa"/>
            </w:tcMar>
          </w:tcPr>
          <w:p w:rsidR="00696FFA" w:rsidRDefault="00650881" w:rsidP="00696FFA">
            <w:pPr>
              <w:jc w:val="both"/>
            </w:pPr>
            <w:r w:rsidRPr="00967653">
              <w:rPr>
                <w:rFonts w:ascii="Times New Roman" w:hAnsi="Times New Roman" w:cs="Times New Roman"/>
                <w:color w:val="222222"/>
                <w:sz w:val="24"/>
                <w:szCs w:val="24"/>
              </w:rPr>
              <w:t xml:space="preserve">10.1 У разі  набуття  статусу платника податку на додану вартість, Споживач зобов`язаний  повідомити Постачальника протягом </w:t>
            </w:r>
            <w:r w:rsidR="007D51DB" w:rsidRPr="00967653">
              <w:rPr>
                <w:rFonts w:ascii="Times New Roman" w:hAnsi="Times New Roman" w:cs="Times New Roman"/>
                <w:color w:val="222222"/>
                <w:sz w:val="24"/>
                <w:szCs w:val="24"/>
              </w:rPr>
              <w:t xml:space="preserve">30 </w:t>
            </w:r>
            <w:r w:rsidR="0074169F" w:rsidRPr="00967653">
              <w:rPr>
                <w:rFonts w:ascii="Times New Roman" w:hAnsi="Times New Roman" w:cs="Times New Roman"/>
                <w:color w:val="222222"/>
                <w:sz w:val="24"/>
                <w:szCs w:val="24"/>
              </w:rPr>
              <w:t xml:space="preserve"> дні</w:t>
            </w:r>
            <w:r w:rsidR="007D51DB" w:rsidRPr="00967653">
              <w:rPr>
                <w:rFonts w:ascii="Times New Roman" w:hAnsi="Times New Roman" w:cs="Times New Roman"/>
                <w:color w:val="222222"/>
                <w:sz w:val="24"/>
                <w:szCs w:val="24"/>
              </w:rPr>
              <w:t>в</w:t>
            </w:r>
            <w:r w:rsidRPr="00967653">
              <w:rPr>
                <w:rFonts w:ascii="Times New Roman" w:hAnsi="Times New Roman" w:cs="Times New Roman"/>
                <w:color w:val="222222"/>
                <w:sz w:val="24"/>
                <w:szCs w:val="24"/>
              </w:rPr>
              <w:t xml:space="preserve">, шляхом направлення  письмового повідомлення  та копії документів, що підтверджують статус платника податку (витяг з реєстру платників ПДВ/Свідоцтва платника ПДВ)  на юридичну адресу Постачальника, з одночасним направленням </w:t>
            </w:r>
            <w:proofErr w:type="spellStart"/>
            <w:r w:rsidRPr="00967653">
              <w:rPr>
                <w:rFonts w:ascii="Times New Roman" w:hAnsi="Times New Roman" w:cs="Times New Roman"/>
                <w:color w:val="222222"/>
                <w:sz w:val="24"/>
                <w:szCs w:val="24"/>
              </w:rPr>
              <w:t>скан</w:t>
            </w:r>
            <w:proofErr w:type="spellEnd"/>
            <w:r w:rsidRPr="00967653">
              <w:rPr>
                <w:rFonts w:ascii="Times New Roman" w:hAnsi="Times New Roman" w:cs="Times New Roman"/>
                <w:color w:val="222222"/>
                <w:sz w:val="24"/>
                <w:szCs w:val="24"/>
              </w:rPr>
              <w:t>-копій документів  на електронну адресу  </w:t>
            </w:r>
            <w:hyperlink r:id="rId9" w:history="1">
              <w:r w:rsidR="00500924" w:rsidRPr="00967653">
                <w:rPr>
                  <w:rStyle w:val="ae"/>
                </w:rPr>
                <w:t>t.grushetska@pret.com.ua</w:t>
              </w:r>
            </w:hyperlink>
            <w:r w:rsidR="00500924" w:rsidRPr="00967653">
              <w:t>.</w:t>
            </w:r>
            <w:r w:rsidR="00696FFA">
              <w:t xml:space="preserve"> </w:t>
            </w:r>
          </w:p>
          <w:p w:rsidR="009744E7" w:rsidRPr="00967653" w:rsidRDefault="00650881" w:rsidP="00696FFA">
            <w:pPr>
              <w:jc w:val="both"/>
              <w:rPr>
                <w:rFonts w:ascii="Times New Roman" w:hAnsi="Times New Roman" w:cs="Times New Roman"/>
                <w:sz w:val="24"/>
                <w:szCs w:val="24"/>
                <w:lang w:eastAsia="uk-UA"/>
              </w:rPr>
            </w:pPr>
            <w:r w:rsidRPr="00967653">
              <w:rPr>
                <w:rFonts w:ascii="Times New Roman" w:hAnsi="Times New Roman" w:cs="Times New Roman"/>
                <w:color w:val="222222"/>
                <w:sz w:val="24"/>
                <w:szCs w:val="24"/>
              </w:rPr>
              <w:t>У разі не повідомлення Споживачем Постачальника про набуття  статусу платника ПДВ, Споживач не має права вимагати реєстрації податкової накладної до дати надання документів, які підтверджують статус платника податку на додану вартість.</w:t>
            </w:r>
            <w:r w:rsidR="00696FFA">
              <w:rPr>
                <w:rFonts w:ascii="Times New Roman" w:hAnsi="Times New Roman" w:cs="Times New Roman"/>
                <w:color w:val="222222"/>
                <w:sz w:val="24"/>
                <w:szCs w:val="24"/>
              </w:rPr>
              <w:t xml:space="preserve"> </w:t>
            </w:r>
          </w:p>
        </w:tc>
      </w:tr>
      <w:tr w:rsidR="00E17B4E" w:rsidRPr="00967653" w:rsidTr="00696FFA">
        <w:trPr>
          <w:trHeight w:val="595"/>
        </w:trPr>
        <w:tc>
          <w:tcPr>
            <w:tcW w:w="3424" w:type="dxa"/>
            <w:shd w:val="clear" w:color="auto" w:fill="auto"/>
            <w:tcMar>
              <w:top w:w="180" w:type="dxa"/>
              <w:left w:w="180" w:type="dxa"/>
              <w:bottom w:w="180" w:type="dxa"/>
              <w:right w:w="180" w:type="dxa"/>
            </w:tcMar>
            <w:hideMark/>
          </w:tcPr>
          <w:p w:rsidR="002349C6" w:rsidRPr="00967653" w:rsidRDefault="00237D20"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11</w:t>
            </w:r>
            <w:r w:rsidR="009D0FAF" w:rsidRPr="00967653">
              <w:rPr>
                <w:rFonts w:ascii="Times New Roman" w:hAnsi="Times New Roman" w:cs="Times New Roman"/>
                <w:sz w:val="24"/>
                <w:szCs w:val="24"/>
                <w:lang w:eastAsia="uk-UA"/>
              </w:rPr>
              <w:t>.</w:t>
            </w:r>
            <w:r w:rsidR="002349C6" w:rsidRPr="00967653">
              <w:rPr>
                <w:rFonts w:ascii="Times New Roman" w:hAnsi="Times New Roman" w:cs="Times New Roman"/>
                <w:sz w:val="24"/>
                <w:szCs w:val="24"/>
                <w:lang w:eastAsia="uk-UA"/>
              </w:rPr>
              <w:t>Територія здійснення ліцензованої діяльності.</w:t>
            </w:r>
          </w:p>
        </w:tc>
        <w:tc>
          <w:tcPr>
            <w:tcW w:w="6452" w:type="dxa"/>
            <w:shd w:val="clear" w:color="auto" w:fill="auto"/>
            <w:tcMar>
              <w:top w:w="180" w:type="dxa"/>
              <w:left w:w="180" w:type="dxa"/>
              <w:bottom w:w="180" w:type="dxa"/>
              <w:right w:w="180" w:type="dxa"/>
            </w:tcMar>
            <w:hideMark/>
          </w:tcPr>
          <w:p w:rsidR="002349C6" w:rsidRPr="00967653" w:rsidRDefault="00444F85" w:rsidP="00237D20">
            <w:pPr>
              <w:pStyle w:val="ac"/>
              <w:shd w:val="clear" w:color="auto" w:fill="FFFFFF" w:themeFill="background1"/>
              <w:rPr>
                <w:rFonts w:ascii="Times New Roman" w:hAnsi="Times New Roman" w:cs="Times New Roman"/>
                <w:strike/>
                <w:sz w:val="24"/>
                <w:szCs w:val="24"/>
                <w:lang w:eastAsia="uk-UA"/>
              </w:rPr>
            </w:pPr>
            <w:r w:rsidRPr="00967653">
              <w:rPr>
                <w:rFonts w:ascii="Times New Roman" w:eastAsia="Times New Roman" w:hAnsi="Times New Roman" w:cs="Times New Roman"/>
                <w:sz w:val="24"/>
                <w:szCs w:val="24"/>
                <w:lang w:eastAsia="uk-UA"/>
              </w:rPr>
              <w:t>1</w:t>
            </w:r>
            <w:r w:rsidR="00237D20" w:rsidRPr="00967653">
              <w:rPr>
                <w:rFonts w:ascii="Times New Roman" w:eastAsia="Times New Roman" w:hAnsi="Times New Roman" w:cs="Times New Roman"/>
                <w:sz w:val="24"/>
                <w:szCs w:val="24"/>
                <w:lang w:eastAsia="uk-UA"/>
              </w:rPr>
              <w:t>1</w:t>
            </w:r>
            <w:r w:rsidRPr="00967653">
              <w:rPr>
                <w:rFonts w:ascii="Times New Roman" w:eastAsia="Times New Roman" w:hAnsi="Times New Roman" w:cs="Times New Roman"/>
                <w:sz w:val="24"/>
                <w:szCs w:val="24"/>
                <w:lang w:eastAsia="uk-UA"/>
              </w:rPr>
              <w:t xml:space="preserve">.1 </w:t>
            </w:r>
            <w:r w:rsidR="00533FAD" w:rsidRPr="00967653">
              <w:rPr>
                <w:rFonts w:ascii="Times New Roman" w:eastAsia="Times New Roman" w:hAnsi="Times New Roman" w:cs="Times New Roman"/>
                <w:sz w:val="24"/>
                <w:szCs w:val="24"/>
                <w:lang w:eastAsia="uk-UA"/>
              </w:rPr>
              <w:t>На території Івано-Франківської області</w:t>
            </w:r>
            <w:r w:rsidRPr="00967653">
              <w:rPr>
                <w:rFonts w:ascii="Times New Roman" w:eastAsia="Times New Roman" w:hAnsi="Times New Roman" w:cs="Times New Roman"/>
                <w:sz w:val="24"/>
                <w:szCs w:val="24"/>
                <w:lang w:eastAsia="uk-UA"/>
              </w:rPr>
              <w:t>.</w:t>
            </w:r>
          </w:p>
        </w:tc>
      </w:tr>
      <w:tr w:rsidR="00E17B4E" w:rsidRPr="00967653" w:rsidTr="00696FFA">
        <w:trPr>
          <w:trHeight w:val="481"/>
        </w:trPr>
        <w:tc>
          <w:tcPr>
            <w:tcW w:w="3424" w:type="dxa"/>
            <w:shd w:val="clear" w:color="auto" w:fill="auto"/>
            <w:tcMar>
              <w:top w:w="180" w:type="dxa"/>
              <w:left w:w="180" w:type="dxa"/>
              <w:bottom w:w="180" w:type="dxa"/>
              <w:right w:w="180" w:type="dxa"/>
            </w:tcMar>
            <w:hideMark/>
          </w:tcPr>
          <w:p w:rsidR="002349C6" w:rsidRPr="00967653" w:rsidRDefault="00237D20"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12</w:t>
            </w:r>
            <w:r w:rsidR="009D0FAF" w:rsidRPr="00967653">
              <w:rPr>
                <w:rFonts w:ascii="Times New Roman" w:hAnsi="Times New Roman" w:cs="Times New Roman"/>
                <w:sz w:val="24"/>
                <w:szCs w:val="24"/>
                <w:lang w:eastAsia="uk-UA"/>
              </w:rPr>
              <w:t>.</w:t>
            </w:r>
            <w:r w:rsidR="002349C6" w:rsidRPr="00967653">
              <w:rPr>
                <w:rFonts w:ascii="Times New Roman" w:hAnsi="Times New Roman" w:cs="Times New Roman"/>
                <w:sz w:val="24"/>
                <w:szCs w:val="24"/>
                <w:lang w:eastAsia="uk-UA"/>
              </w:rPr>
              <w:t>Урахування пільг, субсидій.</w:t>
            </w:r>
          </w:p>
        </w:tc>
        <w:tc>
          <w:tcPr>
            <w:tcW w:w="6452" w:type="dxa"/>
            <w:shd w:val="clear" w:color="auto" w:fill="auto"/>
            <w:tcMar>
              <w:top w:w="180" w:type="dxa"/>
              <w:left w:w="180" w:type="dxa"/>
              <w:bottom w:w="180" w:type="dxa"/>
              <w:right w:w="180" w:type="dxa"/>
            </w:tcMar>
            <w:hideMark/>
          </w:tcPr>
          <w:p w:rsidR="002349C6" w:rsidRPr="00967653" w:rsidRDefault="00444F85" w:rsidP="00237D20">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1</w:t>
            </w:r>
            <w:r w:rsidR="00237D20" w:rsidRPr="00967653">
              <w:rPr>
                <w:rFonts w:ascii="Times New Roman" w:hAnsi="Times New Roman" w:cs="Times New Roman"/>
                <w:sz w:val="24"/>
                <w:szCs w:val="24"/>
                <w:lang w:eastAsia="uk-UA"/>
              </w:rPr>
              <w:t>2</w:t>
            </w:r>
            <w:r w:rsidRPr="00967653">
              <w:rPr>
                <w:rFonts w:ascii="Times New Roman" w:hAnsi="Times New Roman" w:cs="Times New Roman"/>
                <w:sz w:val="24"/>
                <w:szCs w:val="24"/>
                <w:lang w:eastAsia="uk-UA"/>
              </w:rPr>
              <w:t xml:space="preserve">.1 </w:t>
            </w:r>
            <w:r w:rsidR="002349C6" w:rsidRPr="00967653">
              <w:rPr>
                <w:rFonts w:ascii="Times New Roman" w:hAnsi="Times New Roman" w:cs="Times New Roman"/>
                <w:sz w:val="24"/>
                <w:szCs w:val="24"/>
                <w:lang w:eastAsia="uk-UA"/>
              </w:rPr>
              <w:t>Відсутнє</w:t>
            </w:r>
            <w:r w:rsidRPr="00967653">
              <w:rPr>
                <w:rFonts w:ascii="Times New Roman" w:hAnsi="Times New Roman" w:cs="Times New Roman"/>
                <w:sz w:val="24"/>
                <w:szCs w:val="24"/>
                <w:lang w:eastAsia="uk-UA"/>
              </w:rPr>
              <w:t>.</w:t>
            </w:r>
          </w:p>
        </w:tc>
      </w:tr>
      <w:tr w:rsidR="00E17B4E" w:rsidRPr="00967653" w:rsidTr="00696FFA">
        <w:trPr>
          <w:trHeight w:val="423"/>
        </w:trPr>
        <w:tc>
          <w:tcPr>
            <w:tcW w:w="3424" w:type="dxa"/>
            <w:shd w:val="clear" w:color="auto" w:fill="auto"/>
            <w:tcMar>
              <w:top w:w="180" w:type="dxa"/>
              <w:left w:w="180" w:type="dxa"/>
              <w:bottom w:w="180" w:type="dxa"/>
              <w:right w:w="180" w:type="dxa"/>
            </w:tcMar>
            <w:hideMark/>
          </w:tcPr>
          <w:p w:rsidR="002349C6" w:rsidRPr="00967653" w:rsidRDefault="00237D20"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13</w:t>
            </w:r>
            <w:r w:rsidR="009D0FAF" w:rsidRPr="00967653">
              <w:rPr>
                <w:rFonts w:ascii="Times New Roman" w:hAnsi="Times New Roman" w:cs="Times New Roman"/>
                <w:sz w:val="24"/>
                <w:szCs w:val="24"/>
                <w:lang w:eastAsia="uk-UA"/>
              </w:rPr>
              <w:t>.</w:t>
            </w:r>
            <w:r w:rsidR="002349C6" w:rsidRPr="00967653">
              <w:rPr>
                <w:rFonts w:ascii="Times New Roman" w:hAnsi="Times New Roman" w:cs="Times New Roman"/>
                <w:sz w:val="24"/>
                <w:szCs w:val="24"/>
                <w:lang w:eastAsia="uk-UA"/>
              </w:rPr>
              <w:t>Постачання захищеним споживачам.</w:t>
            </w:r>
            <w:r w:rsidR="00696FFA">
              <w:rPr>
                <w:rFonts w:ascii="Times New Roman" w:hAnsi="Times New Roman" w:cs="Times New Roman"/>
                <w:sz w:val="24"/>
                <w:szCs w:val="24"/>
                <w:lang w:eastAsia="uk-UA"/>
              </w:rPr>
              <w:t xml:space="preserve"> </w:t>
            </w:r>
          </w:p>
        </w:tc>
        <w:tc>
          <w:tcPr>
            <w:tcW w:w="6452" w:type="dxa"/>
            <w:shd w:val="clear" w:color="auto" w:fill="auto"/>
            <w:tcMar>
              <w:top w:w="180" w:type="dxa"/>
              <w:left w:w="180" w:type="dxa"/>
              <w:bottom w:w="180" w:type="dxa"/>
              <w:right w:w="180" w:type="dxa"/>
            </w:tcMar>
            <w:hideMark/>
          </w:tcPr>
          <w:p w:rsidR="002349C6" w:rsidRPr="00967653" w:rsidRDefault="00237D20" w:rsidP="00104694">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sz w:val="24"/>
                <w:szCs w:val="24"/>
                <w:lang w:eastAsia="uk-UA"/>
              </w:rPr>
              <w:t>13</w:t>
            </w:r>
            <w:r w:rsidR="00444F85" w:rsidRPr="00967653">
              <w:rPr>
                <w:rFonts w:ascii="Times New Roman" w:hAnsi="Times New Roman" w:cs="Times New Roman"/>
                <w:sz w:val="24"/>
                <w:szCs w:val="24"/>
                <w:lang w:eastAsia="uk-UA"/>
              </w:rPr>
              <w:t xml:space="preserve">.1 </w:t>
            </w:r>
            <w:r w:rsidR="002349C6" w:rsidRPr="00967653">
              <w:rPr>
                <w:rFonts w:ascii="Times New Roman" w:hAnsi="Times New Roman" w:cs="Times New Roman"/>
                <w:sz w:val="24"/>
                <w:szCs w:val="24"/>
                <w:lang w:eastAsia="uk-UA"/>
              </w:rPr>
              <w:t>Відсутнє</w:t>
            </w:r>
            <w:r w:rsidR="00444F85" w:rsidRPr="00967653">
              <w:rPr>
                <w:rFonts w:ascii="Times New Roman" w:hAnsi="Times New Roman" w:cs="Times New Roman"/>
                <w:sz w:val="24"/>
                <w:szCs w:val="24"/>
                <w:lang w:eastAsia="uk-UA"/>
              </w:rPr>
              <w:t>.</w:t>
            </w:r>
            <w:r w:rsidR="00696FFA">
              <w:rPr>
                <w:rFonts w:ascii="Times New Roman" w:hAnsi="Times New Roman" w:cs="Times New Roman"/>
                <w:sz w:val="24"/>
                <w:szCs w:val="24"/>
                <w:lang w:eastAsia="uk-UA"/>
              </w:rPr>
              <w:t xml:space="preserve">  </w:t>
            </w:r>
          </w:p>
        </w:tc>
      </w:tr>
      <w:tr w:rsidR="00E17B4E" w:rsidRPr="00E17B4E" w:rsidTr="00696FFA">
        <w:trPr>
          <w:trHeight w:val="139"/>
        </w:trPr>
        <w:tc>
          <w:tcPr>
            <w:tcW w:w="9876" w:type="dxa"/>
            <w:gridSpan w:val="2"/>
            <w:tcMar>
              <w:top w:w="180" w:type="dxa"/>
              <w:left w:w="180" w:type="dxa"/>
              <w:bottom w:w="180" w:type="dxa"/>
              <w:right w:w="180" w:type="dxa"/>
            </w:tcMar>
            <w:hideMark/>
          </w:tcPr>
          <w:p w:rsidR="002349C6" w:rsidRPr="00E17B4E" w:rsidRDefault="002349C6" w:rsidP="00C11FD6">
            <w:pPr>
              <w:pStyle w:val="ac"/>
              <w:shd w:val="clear" w:color="auto" w:fill="FFFFFF" w:themeFill="background1"/>
              <w:rPr>
                <w:rFonts w:ascii="Times New Roman" w:hAnsi="Times New Roman" w:cs="Times New Roman"/>
                <w:sz w:val="24"/>
                <w:szCs w:val="24"/>
                <w:lang w:eastAsia="uk-UA"/>
              </w:rPr>
            </w:pPr>
            <w:r w:rsidRPr="00967653">
              <w:rPr>
                <w:rFonts w:ascii="Times New Roman" w:hAnsi="Times New Roman" w:cs="Times New Roman"/>
                <w:i/>
                <w:iCs/>
                <w:sz w:val="24"/>
                <w:szCs w:val="24"/>
                <w:lang w:eastAsia="uk-UA"/>
              </w:rPr>
              <w:t xml:space="preserve">Ця комерційна пропозиція </w:t>
            </w:r>
            <w:r w:rsidRPr="004B5B3E">
              <w:rPr>
                <w:rFonts w:ascii="Times New Roman" w:hAnsi="Times New Roman" w:cs="Times New Roman"/>
                <w:i/>
                <w:iCs/>
                <w:sz w:val="24"/>
                <w:szCs w:val="24"/>
                <w:highlight w:val="yellow"/>
                <w:lang w:eastAsia="uk-UA"/>
              </w:rPr>
              <w:t>набуває чинності з</w:t>
            </w:r>
            <w:r w:rsidR="00883604" w:rsidRPr="004B5B3E">
              <w:rPr>
                <w:rFonts w:ascii="Times New Roman" w:hAnsi="Times New Roman" w:cs="Times New Roman"/>
                <w:i/>
                <w:iCs/>
                <w:sz w:val="24"/>
                <w:szCs w:val="24"/>
                <w:highlight w:val="yellow"/>
                <w:lang w:eastAsia="uk-UA"/>
              </w:rPr>
              <w:t xml:space="preserve"> </w:t>
            </w:r>
            <w:r w:rsidR="00C11FD6">
              <w:rPr>
                <w:rFonts w:ascii="Times New Roman" w:hAnsi="Times New Roman" w:cs="Times New Roman"/>
                <w:i/>
                <w:iCs/>
                <w:sz w:val="24"/>
                <w:szCs w:val="24"/>
                <w:highlight w:val="yellow"/>
                <w:lang w:eastAsia="uk-UA"/>
              </w:rPr>
              <w:t>01</w:t>
            </w:r>
            <w:r w:rsidR="008E2C9B">
              <w:rPr>
                <w:rFonts w:ascii="Times New Roman" w:hAnsi="Times New Roman" w:cs="Times New Roman"/>
                <w:i/>
                <w:iCs/>
                <w:sz w:val="24"/>
                <w:szCs w:val="24"/>
                <w:highlight w:val="yellow"/>
                <w:lang w:eastAsia="uk-UA"/>
              </w:rPr>
              <w:t>листопада</w:t>
            </w:r>
            <w:r w:rsidR="00237D20" w:rsidRPr="004B5B3E">
              <w:rPr>
                <w:rFonts w:ascii="Times New Roman" w:hAnsi="Times New Roman" w:cs="Times New Roman"/>
                <w:i/>
                <w:iCs/>
                <w:sz w:val="24"/>
                <w:szCs w:val="24"/>
                <w:highlight w:val="yellow"/>
                <w:lang w:eastAsia="uk-UA"/>
              </w:rPr>
              <w:t xml:space="preserve"> 2023</w:t>
            </w:r>
            <w:r w:rsidRPr="004B5B3E">
              <w:rPr>
                <w:rFonts w:ascii="Times New Roman" w:hAnsi="Times New Roman" w:cs="Times New Roman"/>
                <w:i/>
                <w:iCs/>
                <w:sz w:val="24"/>
                <w:szCs w:val="24"/>
                <w:highlight w:val="yellow"/>
                <w:lang w:eastAsia="uk-UA"/>
              </w:rPr>
              <w:t xml:space="preserve"> року</w:t>
            </w:r>
            <w:r w:rsidR="00696FFA">
              <w:rPr>
                <w:rFonts w:ascii="Times New Roman" w:hAnsi="Times New Roman" w:cs="Times New Roman"/>
                <w:i/>
                <w:iCs/>
                <w:sz w:val="24"/>
                <w:szCs w:val="24"/>
                <w:lang w:eastAsia="uk-UA"/>
              </w:rPr>
              <w:t xml:space="preserve">  </w:t>
            </w:r>
          </w:p>
        </w:tc>
      </w:tr>
    </w:tbl>
    <w:p w:rsidR="00696FFA" w:rsidRDefault="00696FFA" w:rsidP="00104694">
      <w:pPr>
        <w:pStyle w:val="ac"/>
        <w:shd w:val="clear" w:color="auto" w:fill="FFFFFF" w:themeFill="background1"/>
        <w:rPr>
          <w:rFonts w:ascii="Times New Roman" w:hAnsi="Times New Roman" w:cs="Times New Roman"/>
          <w:sz w:val="24"/>
          <w:szCs w:val="24"/>
        </w:rPr>
      </w:pPr>
    </w:p>
    <w:p w:rsidR="00696FFA" w:rsidRPr="00FB6B4B" w:rsidRDefault="00696FFA" w:rsidP="00696FFA">
      <w:pPr>
        <w:spacing w:after="0"/>
        <w:rPr>
          <w:rFonts w:ascii="Times New Roman" w:hAnsi="Times New Roman" w:cs="Times New Roman"/>
          <w:i/>
          <w:u w:val="single"/>
        </w:rPr>
      </w:pPr>
      <w:r>
        <w:tab/>
      </w:r>
      <w:r w:rsidRPr="00FB6B4B">
        <w:rPr>
          <w:rFonts w:ascii="Times New Roman" w:hAnsi="Times New Roman" w:cs="Times New Roman"/>
          <w:i/>
        </w:rPr>
        <w:t>________________          ________________          ________________</w:t>
      </w:r>
      <w:r w:rsidRPr="00FB6B4B">
        <w:rPr>
          <w:rFonts w:ascii="Times New Roman" w:hAnsi="Times New Roman" w:cs="Times New Roman"/>
          <w:i/>
          <w:lang w:val="ru-RU"/>
        </w:rPr>
        <w:t>_                         _____________</w:t>
      </w:r>
      <w:r w:rsidRPr="00FB6B4B">
        <w:rPr>
          <w:rFonts w:ascii="Times New Roman" w:hAnsi="Times New Roman" w:cs="Times New Roman"/>
          <w:i/>
          <w:u w:val="single"/>
        </w:rPr>
        <w:t xml:space="preserve"> </w:t>
      </w:r>
    </w:p>
    <w:p w:rsidR="00696FFA" w:rsidRPr="00FB6B4B" w:rsidRDefault="00696FFA" w:rsidP="00696FFA">
      <w:pPr>
        <w:spacing w:after="0"/>
        <w:rPr>
          <w:rFonts w:ascii="Times New Roman" w:hAnsi="Times New Roman" w:cs="Times New Roman"/>
          <w:i/>
        </w:rPr>
      </w:pPr>
      <w:r w:rsidRPr="00FB6B4B">
        <w:rPr>
          <w:rFonts w:ascii="Times New Roman" w:hAnsi="Times New Roman" w:cs="Times New Roman"/>
          <w:i/>
        </w:rPr>
        <w:t xml:space="preserve">   </w:t>
      </w:r>
      <w:r>
        <w:rPr>
          <w:rFonts w:ascii="Times New Roman" w:hAnsi="Times New Roman" w:cs="Times New Roman"/>
          <w:i/>
        </w:rPr>
        <w:t xml:space="preserve">           </w:t>
      </w:r>
      <w:r w:rsidRPr="00FB6B4B">
        <w:rPr>
          <w:rFonts w:ascii="Times New Roman" w:hAnsi="Times New Roman" w:cs="Times New Roman"/>
          <w:i/>
        </w:rPr>
        <w:t xml:space="preserve">Назва Споживача                  Посада         </w:t>
      </w:r>
      <w:r w:rsidRPr="00FB6B4B">
        <w:rPr>
          <w:rFonts w:ascii="Times New Roman" w:hAnsi="Times New Roman" w:cs="Times New Roman"/>
          <w:i/>
          <w:lang w:val="ru-RU"/>
        </w:rPr>
        <w:t xml:space="preserve">         </w:t>
      </w:r>
      <w:r w:rsidRPr="00FB6B4B">
        <w:rPr>
          <w:rFonts w:ascii="Times New Roman" w:hAnsi="Times New Roman" w:cs="Times New Roman"/>
          <w:i/>
        </w:rPr>
        <w:t xml:space="preserve"> Підпис Споживача                            Дата </w:t>
      </w:r>
    </w:p>
    <w:p w:rsidR="00973C5D" w:rsidRPr="00696FFA" w:rsidRDefault="008E2C9B" w:rsidP="00696FFA">
      <w:pPr>
        <w:tabs>
          <w:tab w:val="left" w:pos="2504"/>
        </w:tabs>
      </w:pPr>
    </w:p>
    <w:sectPr w:rsidR="00973C5D" w:rsidRPr="00696FFA" w:rsidSect="00D86FC3">
      <w:footerReference w:type="default" r:id="rId10"/>
      <w:pgSz w:w="11906" w:h="16838"/>
      <w:pgMar w:top="284" w:right="707" w:bottom="85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F6A" w:rsidRDefault="00733F6A" w:rsidP="00BD3A4C">
      <w:pPr>
        <w:spacing w:after="0" w:line="240" w:lineRule="auto"/>
      </w:pPr>
      <w:r>
        <w:separator/>
      </w:r>
    </w:p>
  </w:endnote>
  <w:endnote w:type="continuationSeparator" w:id="0">
    <w:p w:rsidR="00733F6A" w:rsidRDefault="00733F6A" w:rsidP="00BD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3C2" w:rsidRPr="00734B25" w:rsidRDefault="00D543C2" w:rsidP="00D543C2">
    <w:pPr>
      <w:pStyle w:val="a5"/>
      <w:rPr>
        <w:rFonts w:ascii="Times New Roman" w:hAnsi="Times New Roman" w:cs="Times New Roman"/>
        <w:b/>
      </w:rPr>
    </w:pPr>
    <w:r>
      <w:rPr>
        <w:rFonts w:ascii="Times New Roman" w:hAnsi="Times New Roman" w:cs="Times New Roman"/>
        <w:b/>
      </w:rPr>
      <w:t xml:space="preserve">                           </w:t>
    </w:r>
    <w:r w:rsidRPr="00BC561E">
      <w:rPr>
        <w:rFonts w:ascii="Times New Roman" w:hAnsi="Times New Roman" w:cs="Times New Roman"/>
        <w:b/>
      </w:rPr>
      <w:t>Від Постачальника ___________________                          Від Споживача ____________________</w:t>
    </w:r>
  </w:p>
  <w:p w:rsidR="00D543C2" w:rsidRPr="00D543C2" w:rsidRDefault="00D543C2" w:rsidP="00D543C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F6A" w:rsidRDefault="00733F6A" w:rsidP="00BD3A4C">
      <w:pPr>
        <w:spacing w:after="0" w:line="240" w:lineRule="auto"/>
      </w:pPr>
      <w:r>
        <w:separator/>
      </w:r>
    </w:p>
  </w:footnote>
  <w:footnote w:type="continuationSeparator" w:id="0">
    <w:p w:rsidR="00733F6A" w:rsidRDefault="00733F6A" w:rsidP="00BD3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5AA"/>
    <w:multiLevelType w:val="hybridMultilevel"/>
    <w:tmpl w:val="CD04A4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182061F"/>
    <w:multiLevelType w:val="multilevel"/>
    <w:tmpl w:val="E6D2B9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C8585D"/>
    <w:multiLevelType w:val="multilevel"/>
    <w:tmpl w:val="5DCE2F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592E07"/>
    <w:multiLevelType w:val="multilevel"/>
    <w:tmpl w:val="E8ACB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860185"/>
    <w:multiLevelType w:val="multilevel"/>
    <w:tmpl w:val="FF4801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7B4110"/>
    <w:multiLevelType w:val="multilevel"/>
    <w:tmpl w:val="7E8EA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FE2171"/>
    <w:multiLevelType w:val="multilevel"/>
    <w:tmpl w:val="418E30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D94A70"/>
    <w:multiLevelType w:val="multilevel"/>
    <w:tmpl w:val="CAD4AF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A73870"/>
    <w:multiLevelType w:val="multilevel"/>
    <w:tmpl w:val="B81A6A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E223DA"/>
    <w:multiLevelType w:val="multilevel"/>
    <w:tmpl w:val="59BC0F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0849D3"/>
    <w:multiLevelType w:val="multilevel"/>
    <w:tmpl w:val="E892A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571A52"/>
    <w:multiLevelType w:val="multilevel"/>
    <w:tmpl w:val="BED687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9D2859"/>
    <w:multiLevelType w:val="multilevel"/>
    <w:tmpl w:val="25465E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0"/>
  </w:num>
  <w:num w:numId="4">
    <w:abstractNumId w:val="6"/>
  </w:num>
  <w:num w:numId="5">
    <w:abstractNumId w:val="11"/>
  </w:num>
  <w:num w:numId="6">
    <w:abstractNumId w:val="3"/>
  </w:num>
  <w:num w:numId="7">
    <w:abstractNumId w:val="2"/>
  </w:num>
  <w:num w:numId="8">
    <w:abstractNumId w:val="7"/>
  </w:num>
  <w:num w:numId="9">
    <w:abstractNumId w:val="9"/>
  </w:num>
  <w:num w:numId="10">
    <w:abstractNumId w:val="1"/>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D5"/>
    <w:rsid w:val="00026527"/>
    <w:rsid w:val="000305F3"/>
    <w:rsid w:val="000563C5"/>
    <w:rsid w:val="00071683"/>
    <w:rsid w:val="00074E33"/>
    <w:rsid w:val="000835E5"/>
    <w:rsid w:val="000852DB"/>
    <w:rsid w:val="000A0EA4"/>
    <w:rsid w:val="000E0FA2"/>
    <w:rsid w:val="000F026D"/>
    <w:rsid w:val="00104694"/>
    <w:rsid w:val="001171D0"/>
    <w:rsid w:val="0012014D"/>
    <w:rsid w:val="00142F7D"/>
    <w:rsid w:val="00143AD1"/>
    <w:rsid w:val="00145386"/>
    <w:rsid w:val="00145A6E"/>
    <w:rsid w:val="001A57EA"/>
    <w:rsid w:val="002330D9"/>
    <w:rsid w:val="002349C6"/>
    <w:rsid w:val="00236D6F"/>
    <w:rsid w:val="00237D20"/>
    <w:rsid w:val="0024523D"/>
    <w:rsid w:val="002747C6"/>
    <w:rsid w:val="00280281"/>
    <w:rsid w:val="002A26E5"/>
    <w:rsid w:val="002C222A"/>
    <w:rsid w:val="002D44CA"/>
    <w:rsid w:val="002E0C39"/>
    <w:rsid w:val="002E5121"/>
    <w:rsid w:val="0030143D"/>
    <w:rsid w:val="00302BFA"/>
    <w:rsid w:val="003310BF"/>
    <w:rsid w:val="00341718"/>
    <w:rsid w:val="00373975"/>
    <w:rsid w:val="00393387"/>
    <w:rsid w:val="003963CD"/>
    <w:rsid w:val="003A0410"/>
    <w:rsid w:val="003C27F9"/>
    <w:rsid w:val="003D520D"/>
    <w:rsid w:val="003D7E5A"/>
    <w:rsid w:val="003E6720"/>
    <w:rsid w:val="003F14D6"/>
    <w:rsid w:val="003F2817"/>
    <w:rsid w:val="004155C8"/>
    <w:rsid w:val="004349EB"/>
    <w:rsid w:val="00444F85"/>
    <w:rsid w:val="004467B3"/>
    <w:rsid w:val="004534D7"/>
    <w:rsid w:val="004829CC"/>
    <w:rsid w:val="00485E26"/>
    <w:rsid w:val="0048679B"/>
    <w:rsid w:val="004A07A0"/>
    <w:rsid w:val="004A4637"/>
    <w:rsid w:val="004B5B3E"/>
    <w:rsid w:val="004D3201"/>
    <w:rsid w:val="004E164D"/>
    <w:rsid w:val="004E7622"/>
    <w:rsid w:val="004F16A7"/>
    <w:rsid w:val="004F3F3A"/>
    <w:rsid w:val="00500924"/>
    <w:rsid w:val="00515415"/>
    <w:rsid w:val="00533FAD"/>
    <w:rsid w:val="00543F6F"/>
    <w:rsid w:val="00577014"/>
    <w:rsid w:val="00580DB1"/>
    <w:rsid w:val="00581C7F"/>
    <w:rsid w:val="00585910"/>
    <w:rsid w:val="005C41D4"/>
    <w:rsid w:val="005E26A6"/>
    <w:rsid w:val="005E57D0"/>
    <w:rsid w:val="005F0DEC"/>
    <w:rsid w:val="005F6BD5"/>
    <w:rsid w:val="00601ACD"/>
    <w:rsid w:val="00614232"/>
    <w:rsid w:val="00621757"/>
    <w:rsid w:val="006245BC"/>
    <w:rsid w:val="00650292"/>
    <w:rsid w:val="00650881"/>
    <w:rsid w:val="00651B40"/>
    <w:rsid w:val="006654F0"/>
    <w:rsid w:val="00696FFA"/>
    <w:rsid w:val="006B49EF"/>
    <w:rsid w:val="006C2F2F"/>
    <w:rsid w:val="006C664A"/>
    <w:rsid w:val="006D2AD5"/>
    <w:rsid w:val="006F3CB8"/>
    <w:rsid w:val="00714383"/>
    <w:rsid w:val="0073115E"/>
    <w:rsid w:val="00733F6A"/>
    <w:rsid w:val="0074169F"/>
    <w:rsid w:val="007564F7"/>
    <w:rsid w:val="007630E6"/>
    <w:rsid w:val="007642BF"/>
    <w:rsid w:val="0076601D"/>
    <w:rsid w:val="007B5B11"/>
    <w:rsid w:val="007C4B5D"/>
    <w:rsid w:val="007C5988"/>
    <w:rsid w:val="007C6D4C"/>
    <w:rsid w:val="007D0134"/>
    <w:rsid w:val="007D378F"/>
    <w:rsid w:val="007D4049"/>
    <w:rsid w:val="007D51DB"/>
    <w:rsid w:val="007F2F90"/>
    <w:rsid w:val="008005A2"/>
    <w:rsid w:val="00810040"/>
    <w:rsid w:val="0082182C"/>
    <w:rsid w:val="008275D5"/>
    <w:rsid w:val="008615D3"/>
    <w:rsid w:val="00863348"/>
    <w:rsid w:val="0087114C"/>
    <w:rsid w:val="00883604"/>
    <w:rsid w:val="00894D92"/>
    <w:rsid w:val="008B159B"/>
    <w:rsid w:val="008B15E7"/>
    <w:rsid w:val="008C6AC8"/>
    <w:rsid w:val="008E2C9B"/>
    <w:rsid w:val="00904169"/>
    <w:rsid w:val="00920BC4"/>
    <w:rsid w:val="0093608F"/>
    <w:rsid w:val="00937FED"/>
    <w:rsid w:val="00944273"/>
    <w:rsid w:val="00963A8D"/>
    <w:rsid w:val="00967653"/>
    <w:rsid w:val="009744E7"/>
    <w:rsid w:val="00976DB0"/>
    <w:rsid w:val="009A4C20"/>
    <w:rsid w:val="009C161C"/>
    <w:rsid w:val="009D0FAF"/>
    <w:rsid w:val="009D1EF3"/>
    <w:rsid w:val="009E0E50"/>
    <w:rsid w:val="00A01659"/>
    <w:rsid w:val="00A049E2"/>
    <w:rsid w:val="00A13D0C"/>
    <w:rsid w:val="00A212DA"/>
    <w:rsid w:val="00A41AF0"/>
    <w:rsid w:val="00A46193"/>
    <w:rsid w:val="00A5373E"/>
    <w:rsid w:val="00A71DC2"/>
    <w:rsid w:val="00A75F27"/>
    <w:rsid w:val="00A806DB"/>
    <w:rsid w:val="00A86267"/>
    <w:rsid w:val="00A92499"/>
    <w:rsid w:val="00AA4147"/>
    <w:rsid w:val="00AB5EAF"/>
    <w:rsid w:val="00B05FB6"/>
    <w:rsid w:val="00B312F0"/>
    <w:rsid w:val="00B3322A"/>
    <w:rsid w:val="00B411A2"/>
    <w:rsid w:val="00B71F4F"/>
    <w:rsid w:val="00B75D2D"/>
    <w:rsid w:val="00B77E5F"/>
    <w:rsid w:val="00B80358"/>
    <w:rsid w:val="00B86C03"/>
    <w:rsid w:val="00BA14D7"/>
    <w:rsid w:val="00BB3AC4"/>
    <w:rsid w:val="00BD3A4C"/>
    <w:rsid w:val="00BE1289"/>
    <w:rsid w:val="00C11FD6"/>
    <w:rsid w:val="00C1522A"/>
    <w:rsid w:val="00C26936"/>
    <w:rsid w:val="00C53F5C"/>
    <w:rsid w:val="00C81720"/>
    <w:rsid w:val="00C934A5"/>
    <w:rsid w:val="00CC066A"/>
    <w:rsid w:val="00CC598D"/>
    <w:rsid w:val="00D1558B"/>
    <w:rsid w:val="00D20812"/>
    <w:rsid w:val="00D543C2"/>
    <w:rsid w:val="00D86FC3"/>
    <w:rsid w:val="00DA441E"/>
    <w:rsid w:val="00DC2BA6"/>
    <w:rsid w:val="00DC2EBC"/>
    <w:rsid w:val="00DC3F3D"/>
    <w:rsid w:val="00DC7275"/>
    <w:rsid w:val="00DD795E"/>
    <w:rsid w:val="00E06E94"/>
    <w:rsid w:val="00E17B4E"/>
    <w:rsid w:val="00E317A2"/>
    <w:rsid w:val="00E3411F"/>
    <w:rsid w:val="00E44786"/>
    <w:rsid w:val="00E678FE"/>
    <w:rsid w:val="00E727C6"/>
    <w:rsid w:val="00E76C2D"/>
    <w:rsid w:val="00E93B9C"/>
    <w:rsid w:val="00E95DB7"/>
    <w:rsid w:val="00EB0D17"/>
    <w:rsid w:val="00ED7B2D"/>
    <w:rsid w:val="00EF5860"/>
    <w:rsid w:val="00F00271"/>
    <w:rsid w:val="00F17241"/>
    <w:rsid w:val="00F33492"/>
    <w:rsid w:val="00F34AF0"/>
    <w:rsid w:val="00F615D7"/>
    <w:rsid w:val="00F76226"/>
    <w:rsid w:val="00FA4798"/>
    <w:rsid w:val="00FC6AC4"/>
    <w:rsid w:val="00FC7B78"/>
    <w:rsid w:val="00FD64B8"/>
    <w:rsid w:val="00FE222E"/>
    <w:rsid w:val="00FF6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F7EEE-F23D-419F-94D8-7E8CD376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A4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BD3A4C"/>
  </w:style>
  <w:style w:type="paragraph" w:styleId="a5">
    <w:name w:val="footer"/>
    <w:basedOn w:val="a"/>
    <w:link w:val="a6"/>
    <w:uiPriority w:val="99"/>
    <w:unhideWhenUsed/>
    <w:rsid w:val="00BD3A4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BD3A4C"/>
  </w:style>
  <w:style w:type="character" w:styleId="a7">
    <w:name w:val="annotation reference"/>
    <w:basedOn w:val="a0"/>
    <w:uiPriority w:val="99"/>
    <w:semiHidden/>
    <w:unhideWhenUsed/>
    <w:rsid w:val="00BD3A4C"/>
    <w:rPr>
      <w:sz w:val="16"/>
      <w:szCs w:val="16"/>
    </w:rPr>
  </w:style>
  <w:style w:type="paragraph" w:styleId="a8">
    <w:name w:val="annotation text"/>
    <w:basedOn w:val="a"/>
    <w:link w:val="a9"/>
    <w:uiPriority w:val="99"/>
    <w:semiHidden/>
    <w:unhideWhenUsed/>
    <w:rsid w:val="00BD3A4C"/>
    <w:pPr>
      <w:spacing w:line="240" w:lineRule="auto"/>
    </w:pPr>
    <w:rPr>
      <w:sz w:val="20"/>
      <w:szCs w:val="20"/>
    </w:rPr>
  </w:style>
  <w:style w:type="character" w:customStyle="1" w:styleId="a9">
    <w:name w:val="Текст примітки Знак"/>
    <w:basedOn w:val="a0"/>
    <w:link w:val="a8"/>
    <w:uiPriority w:val="99"/>
    <w:semiHidden/>
    <w:rsid w:val="00BD3A4C"/>
    <w:rPr>
      <w:sz w:val="20"/>
      <w:szCs w:val="20"/>
    </w:rPr>
  </w:style>
  <w:style w:type="paragraph" w:styleId="aa">
    <w:name w:val="Balloon Text"/>
    <w:basedOn w:val="a"/>
    <w:link w:val="ab"/>
    <w:uiPriority w:val="99"/>
    <w:semiHidden/>
    <w:unhideWhenUsed/>
    <w:rsid w:val="00BD3A4C"/>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BD3A4C"/>
    <w:rPr>
      <w:rFonts w:ascii="Segoe UI" w:hAnsi="Segoe UI" w:cs="Segoe UI"/>
      <w:sz w:val="18"/>
      <w:szCs w:val="18"/>
    </w:rPr>
  </w:style>
  <w:style w:type="paragraph" w:styleId="ac">
    <w:name w:val="No Spacing"/>
    <w:uiPriority w:val="1"/>
    <w:qFormat/>
    <w:rsid w:val="00BD3A4C"/>
    <w:pPr>
      <w:spacing w:after="0" w:line="240" w:lineRule="auto"/>
    </w:pPr>
  </w:style>
  <w:style w:type="table" w:styleId="ad">
    <w:name w:val="Table Grid"/>
    <w:basedOn w:val="a1"/>
    <w:uiPriority w:val="39"/>
    <w:rsid w:val="00C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a"/>
    <w:rsid w:val="00DA44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Hyperlink"/>
    <w:basedOn w:val="a0"/>
    <w:uiPriority w:val="99"/>
    <w:unhideWhenUsed/>
    <w:rsid w:val="00DA441E"/>
    <w:rPr>
      <w:color w:val="0000FF"/>
      <w:u w:val="single"/>
    </w:rPr>
  </w:style>
  <w:style w:type="character" w:customStyle="1" w:styleId="st42">
    <w:name w:val="st42"/>
    <w:uiPriority w:val="99"/>
    <w:rsid w:val="00236D6F"/>
    <w:rPr>
      <w:color w:val="000000"/>
    </w:rPr>
  </w:style>
  <w:style w:type="paragraph" w:styleId="af">
    <w:name w:val="annotation subject"/>
    <w:basedOn w:val="a8"/>
    <w:next w:val="a8"/>
    <w:link w:val="af0"/>
    <w:uiPriority w:val="99"/>
    <w:semiHidden/>
    <w:unhideWhenUsed/>
    <w:rsid w:val="00C81720"/>
    <w:rPr>
      <w:b/>
      <w:bCs/>
    </w:rPr>
  </w:style>
  <w:style w:type="character" w:customStyle="1" w:styleId="af0">
    <w:name w:val="Тема примітки Знак"/>
    <w:basedOn w:val="a9"/>
    <w:link w:val="af"/>
    <w:uiPriority w:val="99"/>
    <w:semiHidden/>
    <w:rsid w:val="00C81720"/>
    <w:rPr>
      <w:b/>
      <w:bCs/>
      <w:sz w:val="20"/>
      <w:szCs w:val="20"/>
    </w:rPr>
  </w:style>
  <w:style w:type="paragraph" w:styleId="af1">
    <w:name w:val="List Paragraph"/>
    <w:basedOn w:val="a"/>
    <w:uiPriority w:val="34"/>
    <w:qFormat/>
    <w:rsid w:val="00650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6940">
      <w:bodyDiv w:val="1"/>
      <w:marLeft w:val="0"/>
      <w:marRight w:val="0"/>
      <w:marTop w:val="0"/>
      <w:marBottom w:val="0"/>
      <w:divBdr>
        <w:top w:val="none" w:sz="0" w:space="0" w:color="auto"/>
        <w:left w:val="none" w:sz="0" w:space="0" w:color="auto"/>
        <w:bottom w:val="none" w:sz="0" w:space="0" w:color="auto"/>
        <w:right w:val="none" w:sz="0" w:space="0" w:color="auto"/>
      </w:divBdr>
    </w:div>
    <w:div w:id="142046126">
      <w:bodyDiv w:val="1"/>
      <w:marLeft w:val="0"/>
      <w:marRight w:val="0"/>
      <w:marTop w:val="0"/>
      <w:marBottom w:val="0"/>
      <w:divBdr>
        <w:top w:val="none" w:sz="0" w:space="0" w:color="auto"/>
        <w:left w:val="none" w:sz="0" w:space="0" w:color="auto"/>
        <w:bottom w:val="none" w:sz="0" w:space="0" w:color="auto"/>
        <w:right w:val="none" w:sz="0" w:space="0" w:color="auto"/>
      </w:divBdr>
    </w:div>
    <w:div w:id="164128831">
      <w:bodyDiv w:val="1"/>
      <w:marLeft w:val="0"/>
      <w:marRight w:val="0"/>
      <w:marTop w:val="0"/>
      <w:marBottom w:val="0"/>
      <w:divBdr>
        <w:top w:val="none" w:sz="0" w:space="0" w:color="auto"/>
        <w:left w:val="none" w:sz="0" w:space="0" w:color="auto"/>
        <w:bottom w:val="none" w:sz="0" w:space="0" w:color="auto"/>
        <w:right w:val="none" w:sz="0" w:space="0" w:color="auto"/>
      </w:divBdr>
    </w:div>
    <w:div w:id="188642582">
      <w:bodyDiv w:val="1"/>
      <w:marLeft w:val="0"/>
      <w:marRight w:val="0"/>
      <w:marTop w:val="0"/>
      <w:marBottom w:val="0"/>
      <w:divBdr>
        <w:top w:val="none" w:sz="0" w:space="0" w:color="auto"/>
        <w:left w:val="none" w:sz="0" w:space="0" w:color="auto"/>
        <w:bottom w:val="none" w:sz="0" w:space="0" w:color="auto"/>
        <w:right w:val="none" w:sz="0" w:space="0" w:color="auto"/>
      </w:divBdr>
    </w:div>
    <w:div w:id="271984630">
      <w:bodyDiv w:val="1"/>
      <w:marLeft w:val="0"/>
      <w:marRight w:val="0"/>
      <w:marTop w:val="0"/>
      <w:marBottom w:val="0"/>
      <w:divBdr>
        <w:top w:val="none" w:sz="0" w:space="0" w:color="auto"/>
        <w:left w:val="none" w:sz="0" w:space="0" w:color="auto"/>
        <w:bottom w:val="none" w:sz="0" w:space="0" w:color="auto"/>
        <w:right w:val="none" w:sz="0" w:space="0" w:color="auto"/>
      </w:divBdr>
    </w:div>
    <w:div w:id="279073072">
      <w:bodyDiv w:val="1"/>
      <w:marLeft w:val="0"/>
      <w:marRight w:val="0"/>
      <w:marTop w:val="0"/>
      <w:marBottom w:val="0"/>
      <w:divBdr>
        <w:top w:val="none" w:sz="0" w:space="0" w:color="auto"/>
        <w:left w:val="none" w:sz="0" w:space="0" w:color="auto"/>
        <w:bottom w:val="none" w:sz="0" w:space="0" w:color="auto"/>
        <w:right w:val="none" w:sz="0" w:space="0" w:color="auto"/>
      </w:divBdr>
    </w:div>
    <w:div w:id="313023364">
      <w:bodyDiv w:val="1"/>
      <w:marLeft w:val="0"/>
      <w:marRight w:val="0"/>
      <w:marTop w:val="0"/>
      <w:marBottom w:val="0"/>
      <w:divBdr>
        <w:top w:val="none" w:sz="0" w:space="0" w:color="auto"/>
        <w:left w:val="none" w:sz="0" w:space="0" w:color="auto"/>
        <w:bottom w:val="none" w:sz="0" w:space="0" w:color="auto"/>
        <w:right w:val="none" w:sz="0" w:space="0" w:color="auto"/>
      </w:divBdr>
    </w:div>
    <w:div w:id="381557293">
      <w:bodyDiv w:val="1"/>
      <w:marLeft w:val="0"/>
      <w:marRight w:val="0"/>
      <w:marTop w:val="0"/>
      <w:marBottom w:val="0"/>
      <w:divBdr>
        <w:top w:val="none" w:sz="0" w:space="0" w:color="auto"/>
        <w:left w:val="none" w:sz="0" w:space="0" w:color="auto"/>
        <w:bottom w:val="none" w:sz="0" w:space="0" w:color="auto"/>
        <w:right w:val="none" w:sz="0" w:space="0" w:color="auto"/>
      </w:divBdr>
      <w:divsChild>
        <w:div w:id="364866161">
          <w:marLeft w:val="0"/>
          <w:marRight w:val="0"/>
          <w:marTop w:val="0"/>
          <w:marBottom w:val="0"/>
          <w:divBdr>
            <w:top w:val="none" w:sz="0" w:space="0" w:color="auto"/>
            <w:left w:val="none" w:sz="0" w:space="0" w:color="auto"/>
            <w:bottom w:val="none" w:sz="0" w:space="0" w:color="auto"/>
            <w:right w:val="none" w:sz="0" w:space="0" w:color="auto"/>
          </w:divBdr>
        </w:div>
      </w:divsChild>
    </w:div>
    <w:div w:id="668488662">
      <w:bodyDiv w:val="1"/>
      <w:marLeft w:val="0"/>
      <w:marRight w:val="0"/>
      <w:marTop w:val="0"/>
      <w:marBottom w:val="0"/>
      <w:divBdr>
        <w:top w:val="none" w:sz="0" w:space="0" w:color="auto"/>
        <w:left w:val="none" w:sz="0" w:space="0" w:color="auto"/>
        <w:bottom w:val="none" w:sz="0" w:space="0" w:color="auto"/>
        <w:right w:val="none" w:sz="0" w:space="0" w:color="auto"/>
      </w:divBdr>
    </w:div>
    <w:div w:id="687489886">
      <w:bodyDiv w:val="1"/>
      <w:marLeft w:val="0"/>
      <w:marRight w:val="0"/>
      <w:marTop w:val="0"/>
      <w:marBottom w:val="0"/>
      <w:divBdr>
        <w:top w:val="none" w:sz="0" w:space="0" w:color="auto"/>
        <w:left w:val="none" w:sz="0" w:space="0" w:color="auto"/>
        <w:bottom w:val="none" w:sz="0" w:space="0" w:color="auto"/>
        <w:right w:val="none" w:sz="0" w:space="0" w:color="auto"/>
      </w:divBdr>
    </w:div>
    <w:div w:id="725642256">
      <w:bodyDiv w:val="1"/>
      <w:marLeft w:val="0"/>
      <w:marRight w:val="0"/>
      <w:marTop w:val="0"/>
      <w:marBottom w:val="0"/>
      <w:divBdr>
        <w:top w:val="none" w:sz="0" w:space="0" w:color="auto"/>
        <w:left w:val="none" w:sz="0" w:space="0" w:color="auto"/>
        <w:bottom w:val="none" w:sz="0" w:space="0" w:color="auto"/>
        <w:right w:val="none" w:sz="0" w:space="0" w:color="auto"/>
      </w:divBdr>
    </w:div>
    <w:div w:id="955940106">
      <w:bodyDiv w:val="1"/>
      <w:marLeft w:val="0"/>
      <w:marRight w:val="0"/>
      <w:marTop w:val="0"/>
      <w:marBottom w:val="0"/>
      <w:divBdr>
        <w:top w:val="none" w:sz="0" w:space="0" w:color="auto"/>
        <w:left w:val="none" w:sz="0" w:space="0" w:color="auto"/>
        <w:bottom w:val="none" w:sz="0" w:space="0" w:color="auto"/>
        <w:right w:val="none" w:sz="0" w:space="0" w:color="auto"/>
      </w:divBdr>
    </w:div>
    <w:div w:id="1128090308">
      <w:bodyDiv w:val="1"/>
      <w:marLeft w:val="0"/>
      <w:marRight w:val="0"/>
      <w:marTop w:val="0"/>
      <w:marBottom w:val="0"/>
      <w:divBdr>
        <w:top w:val="none" w:sz="0" w:space="0" w:color="auto"/>
        <w:left w:val="none" w:sz="0" w:space="0" w:color="auto"/>
        <w:bottom w:val="none" w:sz="0" w:space="0" w:color="auto"/>
        <w:right w:val="none" w:sz="0" w:space="0" w:color="auto"/>
      </w:divBdr>
    </w:div>
    <w:div w:id="1188758287">
      <w:bodyDiv w:val="1"/>
      <w:marLeft w:val="0"/>
      <w:marRight w:val="0"/>
      <w:marTop w:val="0"/>
      <w:marBottom w:val="0"/>
      <w:divBdr>
        <w:top w:val="none" w:sz="0" w:space="0" w:color="auto"/>
        <w:left w:val="none" w:sz="0" w:space="0" w:color="auto"/>
        <w:bottom w:val="none" w:sz="0" w:space="0" w:color="auto"/>
        <w:right w:val="none" w:sz="0" w:space="0" w:color="auto"/>
      </w:divBdr>
    </w:div>
    <w:div w:id="1256011775">
      <w:bodyDiv w:val="1"/>
      <w:marLeft w:val="0"/>
      <w:marRight w:val="0"/>
      <w:marTop w:val="0"/>
      <w:marBottom w:val="0"/>
      <w:divBdr>
        <w:top w:val="none" w:sz="0" w:space="0" w:color="auto"/>
        <w:left w:val="none" w:sz="0" w:space="0" w:color="auto"/>
        <w:bottom w:val="none" w:sz="0" w:space="0" w:color="auto"/>
        <w:right w:val="none" w:sz="0" w:space="0" w:color="auto"/>
      </w:divBdr>
    </w:div>
    <w:div w:id="1639188932">
      <w:bodyDiv w:val="1"/>
      <w:marLeft w:val="0"/>
      <w:marRight w:val="0"/>
      <w:marTop w:val="0"/>
      <w:marBottom w:val="0"/>
      <w:divBdr>
        <w:top w:val="none" w:sz="0" w:space="0" w:color="auto"/>
        <w:left w:val="none" w:sz="0" w:space="0" w:color="auto"/>
        <w:bottom w:val="none" w:sz="0" w:space="0" w:color="auto"/>
        <w:right w:val="none" w:sz="0" w:space="0" w:color="auto"/>
      </w:divBdr>
    </w:div>
    <w:div w:id="1783651769">
      <w:bodyDiv w:val="1"/>
      <w:marLeft w:val="0"/>
      <w:marRight w:val="0"/>
      <w:marTop w:val="0"/>
      <w:marBottom w:val="0"/>
      <w:divBdr>
        <w:top w:val="none" w:sz="0" w:space="0" w:color="auto"/>
        <w:left w:val="none" w:sz="0" w:space="0" w:color="auto"/>
        <w:bottom w:val="none" w:sz="0" w:space="0" w:color="auto"/>
        <w:right w:val="none" w:sz="0" w:space="0" w:color="auto"/>
      </w:divBdr>
    </w:div>
    <w:div w:id="1847287053">
      <w:bodyDiv w:val="1"/>
      <w:marLeft w:val="0"/>
      <w:marRight w:val="0"/>
      <w:marTop w:val="0"/>
      <w:marBottom w:val="0"/>
      <w:divBdr>
        <w:top w:val="none" w:sz="0" w:space="0" w:color="auto"/>
        <w:left w:val="none" w:sz="0" w:space="0" w:color="auto"/>
        <w:bottom w:val="none" w:sz="0" w:space="0" w:color="auto"/>
        <w:right w:val="none" w:sz="0" w:space="0" w:color="auto"/>
      </w:divBdr>
    </w:div>
    <w:div w:id="2038769714">
      <w:bodyDiv w:val="1"/>
      <w:marLeft w:val="0"/>
      <w:marRight w:val="0"/>
      <w:marTop w:val="0"/>
      <w:marBottom w:val="0"/>
      <w:divBdr>
        <w:top w:val="none" w:sz="0" w:space="0" w:color="auto"/>
        <w:left w:val="none" w:sz="0" w:space="0" w:color="auto"/>
        <w:bottom w:val="none" w:sz="0" w:space="0" w:color="auto"/>
        <w:right w:val="none" w:sz="0" w:space="0" w:color="auto"/>
      </w:divBdr>
    </w:div>
    <w:div w:id="21370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t.com.ua/tariff?hard_tag_meta=for_compan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grushetska@pret.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F38E-F05B-46D3-8045-CD98CF27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7282</Words>
  <Characters>4151</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Гринів Марія Романівна</dc:creator>
  <cp:lastModifiedBy>Ладан Оксана Андріївна</cp:lastModifiedBy>
  <cp:revision>2</cp:revision>
  <cp:lastPrinted>2023-01-10T07:02:00Z</cp:lastPrinted>
  <dcterms:created xsi:type="dcterms:W3CDTF">2023-10-10T08:27:00Z</dcterms:created>
  <dcterms:modified xsi:type="dcterms:W3CDTF">2023-10-10T08:27:00Z</dcterms:modified>
</cp:coreProperties>
</file>